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A817" w14:textId="77777777" w:rsidR="007C2767" w:rsidRDefault="007C2767" w:rsidP="007C2767">
      <w:pPr>
        <w:spacing w:after="0"/>
        <w:jc w:val="center"/>
      </w:pPr>
    </w:p>
    <w:p w14:paraId="3DB73B31" w14:textId="1F37CFB2" w:rsidR="0017036E" w:rsidRPr="00F440F9" w:rsidRDefault="00F440F9" w:rsidP="00F440F9">
      <w:pPr>
        <w:spacing w:after="0"/>
        <w:jc w:val="center"/>
        <w:rPr>
          <w:b/>
          <w:bCs/>
        </w:rPr>
      </w:pPr>
      <w:r w:rsidRPr="00F440F9">
        <w:rPr>
          <w:b/>
          <w:bCs/>
        </w:rPr>
        <w:t>Республиканск</w:t>
      </w:r>
      <w:r>
        <w:rPr>
          <w:b/>
          <w:bCs/>
        </w:rPr>
        <w:t>ая</w:t>
      </w:r>
      <w:r w:rsidRPr="00F440F9">
        <w:rPr>
          <w:b/>
          <w:bCs/>
        </w:rPr>
        <w:t xml:space="preserve"> антитабачн</w:t>
      </w:r>
      <w:r>
        <w:rPr>
          <w:b/>
          <w:bCs/>
        </w:rPr>
        <w:t>ая</w:t>
      </w:r>
      <w:r w:rsidRPr="00F440F9">
        <w:rPr>
          <w:b/>
          <w:bCs/>
        </w:rPr>
        <w:t xml:space="preserve"> информационно-образовательн</w:t>
      </w:r>
      <w:r>
        <w:rPr>
          <w:b/>
          <w:bCs/>
        </w:rPr>
        <w:t>ая</w:t>
      </w:r>
      <w:r w:rsidRPr="00F440F9">
        <w:rPr>
          <w:b/>
          <w:bCs/>
        </w:rPr>
        <w:t xml:space="preserve"> акци</w:t>
      </w:r>
      <w:r>
        <w:rPr>
          <w:b/>
          <w:bCs/>
        </w:rPr>
        <w:t>я</w:t>
      </w:r>
      <w:r w:rsidRPr="00F440F9">
        <w:rPr>
          <w:b/>
          <w:bCs/>
        </w:rPr>
        <w:t xml:space="preserve"> "Беларусь против никотина!"</w:t>
      </w:r>
    </w:p>
    <w:p w14:paraId="07C7E9E9" w14:textId="77777777" w:rsidR="00F440F9" w:rsidRDefault="00F440F9" w:rsidP="00F440F9">
      <w:pPr>
        <w:spacing w:after="0"/>
        <w:jc w:val="center"/>
      </w:pPr>
    </w:p>
    <w:p w14:paraId="42BC1A74" w14:textId="7F92CC5E" w:rsidR="000508E4" w:rsidRDefault="007C2767" w:rsidP="007C2767">
      <w:pPr>
        <w:spacing w:after="0"/>
        <w:ind w:firstLine="851"/>
        <w:jc w:val="both"/>
      </w:pPr>
      <w:r w:rsidRPr="007C2767">
        <w:t xml:space="preserve">По данным </w:t>
      </w:r>
      <w:r w:rsidR="000508E4">
        <w:t>Всемирной организации здравоохранения</w:t>
      </w:r>
      <w:r w:rsidRPr="007C2767">
        <w:t xml:space="preserve">: </w:t>
      </w:r>
    </w:p>
    <w:p w14:paraId="1A4E64D4" w14:textId="77777777" w:rsidR="000508E4" w:rsidRDefault="007C2767" w:rsidP="007C2767">
      <w:pPr>
        <w:spacing w:after="0"/>
        <w:ind w:firstLine="851"/>
        <w:jc w:val="both"/>
      </w:pPr>
      <w:r w:rsidRPr="007C2767">
        <w:t xml:space="preserve">употребление табака является самой значительной предотвратимой причиной смерти, и в настоящее время, приводит к смерти каждого десятого взрослого человека в мире; </w:t>
      </w:r>
    </w:p>
    <w:p w14:paraId="37C28C15" w14:textId="77777777" w:rsidR="000508E4" w:rsidRDefault="007C2767" w:rsidP="007C2767">
      <w:pPr>
        <w:spacing w:after="0"/>
        <w:ind w:firstLine="851"/>
        <w:jc w:val="both"/>
      </w:pPr>
      <w:r w:rsidRPr="007C2767">
        <w:t xml:space="preserve">курильщики теряют около 18 лет потенциальной жизни; </w:t>
      </w:r>
    </w:p>
    <w:p w14:paraId="2E03CF56" w14:textId="77777777" w:rsidR="000508E4" w:rsidRDefault="007C2767" w:rsidP="007C2767">
      <w:pPr>
        <w:spacing w:after="0"/>
        <w:ind w:firstLine="851"/>
        <w:jc w:val="both"/>
      </w:pPr>
      <w:r w:rsidRPr="007C2767">
        <w:t xml:space="preserve">в развитых странах у мужчин потребление табака является причиной 26,3% всех случаев смертности, а каждая выкуренная сигарета сокращает жизнь на 14 минут; </w:t>
      </w:r>
    </w:p>
    <w:p w14:paraId="22F29939" w14:textId="77777777" w:rsidR="000508E4" w:rsidRDefault="007C2767" w:rsidP="007C2767">
      <w:pPr>
        <w:spacing w:after="0"/>
        <w:ind w:firstLine="851"/>
        <w:jc w:val="both"/>
      </w:pPr>
      <w:r w:rsidRPr="007C2767">
        <w:t xml:space="preserve">за последние 5 лет количество потребителей электронных сигарет, </w:t>
      </w:r>
      <w:proofErr w:type="spellStart"/>
      <w:r w:rsidRPr="007C2767">
        <w:t>вейпов</w:t>
      </w:r>
      <w:proofErr w:type="spellEnd"/>
      <w:r w:rsidRPr="007C2767">
        <w:t xml:space="preserve"> и систем нагревания табака выросло в 20 раз; </w:t>
      </w:r>
    </w:p>
    <w:p w14:paraId="2BAFC290" w14:textId="77777777" w:rsidR="000508E4" w:rsidRDefault="007C2767" w:rsidP="000508E4">
      <w:pPr>
        <w:spacing w:after="0"/>
        <w:ind w:firstLine="851"/>
        <w:jc w:val="both"/>
      </w:pPr>
      <w:r w:rsidRPr="007C2767">
        <w:t>90% курильщиков начинают курить в возрасте до 25 лет.</w:t>
      </w:r>
    </w:p>
    <w:p w14:paraId="3CB2457B" w14:textId="10B91D6E" w:rsidR="000508E4" w:rsidRDefault="00085D44" w:rsidP="000508E4">
      <w:pPr>
        <w:spacing w:after="0"/>
        <w:ind w:firstLine="851"/>
        <w:jc w:val="both"/>
      </w:pPr>
      <w:r w:rsidRPr="00085D44">
        <w:t xml:space="preserve">Табачный дым вызывает и обостряет многие болезни, действуя на все органы. А продукты табачного происхождения вместе с другими канцерогенными веществами – главная причина возникновения онкологических заболеваний. Курение провоцирует развитие 18 форм рака: легкого, пищевода, гортани и полости рта, мочевого пузыря, поджелудочной железы, почки, желудка, молочной железы, шейки матки и др. Кроме высокого риска возникновения различных форм злокачественных новообразований, продолжение курения негативно сказывается на проведении специального лечения при возникновении этих заболеваний. Прекращение курения гарантирует снижение заболеваемости. </w:t>
      </w:r>
    </w:p>
    <w:p w14:paraId="59AA0044" w14:textId="77777777" w:rsidR="000508E4" w:rsidRDefault="00085D44" w:rsidP="000508E4">
      <w:pPr>
        <w:spacing w:after="0"/>
        <w:ind w:firstLine="851"/>
        <w:jc w:val="both"/>
      </w:pPr>
      <w:r w:rsidRPr="00085D44">
        <w:t>Табачный дым опасен не только для курильщика, но и для тех, кто находится с ним рядом. Все еще значительная часть населения подвержена пассивному курению. В воздухе вокруг курящего человека содержится более 40 веществ, которые могут быть причастны к возникновению рака. Особенно страдают дети курящих родителей. Они в большей степени, чем дети, родители которых не курят, подвержены различным</w:t>
      </w:r>
      <w:r>
        <w:t xml:space="preserve"> </w:t>
      </w:r>
      <w:r w:rsidRPr="00085D44">
        <w:t xml:space="preserve">инфекциям дыхательных путей, есть информация о повышенном риске возникновения лимфом у таких детей. </w:t>
      </w:r>
    </w:p>
    <w:p w14:paraId="6738CC4C" w14:textId="1E2056AD" w:rsidR="000508E4" w:rsidRDefault="00085D44" w:rsidP="000508E4">
      <w:pPr>
        <w:spacing w:after="0"/>
        <w:ind w:firstLine="851"/>
        <w:jc w:val="both"/>
      </w:pPr>
      <w:r w:rsidRPr="00085D44">
        <w:t>Курение парящих устройств не является альтернативой курению обычных сигарет. Курение электронных устройств выз</w:t>
      </w:r>
      <w:r w:rsidR="000508E4">
        <w:t>ы</w:t>
      </w:r>
      <w:r w:rsidRPr="00085D44">
        <w:t>ва</w:t>
      </w:r>
      <w:r w:rsidR="000508E4">
        <w:t>ет</w:t>
      </w:r>
      <w:r w:rsidRPr="00085D44">
        <w:t xml:space="preserve"> рак, заболевания легких и сердца. Курение электронных устройств не исключает никотиновую зависимость. </w:t>
      </w:r>
    </w:p>
    <w:p w14:paraId="46DDC383" w14:textId="77777777" w:rsidR="000508E4" w:rsidRDefault="00085D44" w:rsidP="000508E4">
      <w:pPr>
        <w:spacing w:after="0"/>
        <w:ind w:firstLine="851"/>
        <w:jc w:val="both"/>
      </w:pPr>
      <w:r w:rsidRPr="00085D44">
        <w:t xml:space="preserve">Прекращение курения снижает риск заболеваний. Спустя 20 минут после отказа от курения артериальное давление и частота сердечных сокращений нормализуются. Это связано с тем, что при попадании никотина в организм происходит выделение гормона адреналина. При этом происходит учащение сердцебиения и сужаются сосуды. </w:t>
      </w:r>
    </w:p>
    <w:p w14:paraId="22F34F9E" w14:textId="77777777" w:rsidR="000508E4" w:rsidRDefault="00085D44" w:rsidP="000508E4">
      <w:pPr>
        <w:spacing w:after="0"/>
        <w:ind w:firstLine="851"/>
        <w:jc w:val="both"/>
      </w:pPr>
      <w:r w:rsidRPr="00085D44">
        <w:t xml:space="preserve">Через 12 часов уровень угарного газа в крови падает до нормального уровня, при этом организм начинает насыщаться кислородом. Это снижает общую гипоксию тканей и улучшает общее состояние организма. </w:t>
      </w:r>
    </w:p>
    <w:p w14:paraId="62E43451" w14:textId="77777777" w:rsidR="000508E4" w:rsidRDefault="00085D44" w:rsidP="000508E4">
      <w:pPr>
        <w:spacing w:after="0"/>
        <w:ind w:firstLine="851"/>
        <w:jc w:val="both"/>
      </w:pPr>
      <w:r w:rsidRPr="00085D44">
        <w:lastRenderedPageBreak/>
        <w:t xml:space="preserve">Через 48 часов после отказа от курения никотин и продукты его распада полностью выводятся из организма. Начинают восстанавливаться поврежденные нервные окончания. Улучшаются вкусовые ощущения, так как при курении происходит атрофия чувствительных сосочков языка. </w:t>
      </w:r>
    </w:p>
    <w:p w14:paraId="19B900C9" w14:textId="77777777" w:rsidR="000508E4" w:rsidRDefault="00085D44" w:rsidP="000508E4">
      <w:pPr>
        <w:spacing w:after="0"/>
        <w:ind w:firstLine="851"/>
        <w:jc w:val="both"/>
      </w:pPr>
      <w:r w:rsidRPr="00085D44">
        <w:t xml:space="preserve">В период от двух недель до трех месяцев после отказа от никотина происходит улучшение кровообращения и работы легких. Кашель и одышка постепенно проходят, как правило, этот процесс занимает около девяти месяцев. В это время также восстанавливаются поврежденные реснички легочного эпителия, которые очищают легкие от слизи и уменьшают риск возникновения инфекций. </w:t>
      </w:r>
    </w:p>
    <w:p w14:paraId="7025A3CC" w14:textId="46492810" w:rsidR="007C2767" w:rsidRDefault="00085D44" w:rsidP="0017036E">
      <w:pPr>
        <w:spacing w:after="0"/>
        <w:ind w:firstLine="851"/>
        <w:jc w:val="both"/>
      </w:pPr>
      <w:r w:rsidRPr="00085D44">
        <w:t>Через год вдвое снижается риск возникновения атеросклероза коронарных арте</w:t>
      </w:r>
      <w:r w:rsidR="000508E4" w:rsidRPr="000508E4">
        <w:t>рий и ишемической болезни сердца. Через пять лет вероятность появления рака горла, пищевода и мочевого пузыря сокращается вдвое. Риск возникновения инсульта снижается до уровня некурящего. Через 10 лет риск умереть от рака легких вдвое меньше, чем у тех, кто все еще курит. Через 15 лет состояние здоровья становится почти таким же, как у людей, которые никогда в жизни не курили. Риск ишемической болезни сердца равен риску некурящего человека. Разумное отношение к здоровью может помочь избежать столь серьезного заболевания, как рак.</w:t>
      </w:r>
    </w:p>
    <w:p w14:paraId="6FCB7A7C" w14:textId="77777777" w:rsidR="007C2767" w:rsidRDefault="007C2767" w:rsidP="007C2767">
      <w:pPr>
        <w:spacing w:after="0"/>
        <w:ind w:firstLine="709"/>
        <w:jc w:val="both"/>
      </w:pPr>
    </w:p>
    <w:p w14:paraId="4D0A63BA" w14:textId="77777777" w:rsidR="007C2767" w:rsidRDefault="007C2767" w:rsidP="007C2767">
      <w:pPr>
        <w:spacing w:after="0"/>
        <w:ind w:firstLine="709"/>
        <w:jc w:val="both"/>
      </w:pPr>
      <w:r>
        <w:t>О вреде курения знают все, но давайте посмотрим на это с практической, рабочей точки зрения.</w:t>
      </w:r>
    </w:p>
    <w:p w14:paraId="0CDB3872" w14:textId="5B01F0FF" w:rsidR="007C2767" w:rsidRDefault="007C2767" w:rsidP="007C2767">
      <w:pPr>
        <w:spacing w:after="0"/>
        <w:ind w:firstLine="709"/>
        <w:jc w:val="both"/>
      </w:pPr>
      <w:r>
        <w:t>1. Снижение продуктивности</w:t>
      </w:r>
      <w:r w:rsidR="0021362A">
        <w:t>.</w:t>
      </w:r>
    </w:p>
    <w:p w14:paraId="51111EB7" w14:textId="2341E58F" w:rsidR="007C2767" w:rsidRDefault="007C2767" w:rsidP="007C2767">
      <w:pPr>
        <w:spacing w:after="0"/>
        <w:ind w:firstLine="709"/>
        <w:jc w:val="both"/>
      </w:pPr>
      <w:r>
        <w:t xml:space="preserve">   · Перекуры: 5-10 минут каждые час-полтора. Умножьте на количество курящих сотрудников — это огромные потери рабочего времени.</w:t>
      </w:r>
    </w:p>
    <w:p w14:paraId="18D44041" w14:textId="77777777" w:rsidR="007C2767" w:rsidRDefault="007C2767" w:rsidP="007C2767">
      <w:pPr>
        <w:spacing w:after="0"/>
        <w:ind w:firstLine="709"/>
        <w:jc w:val="both"/>
      </w:pPr>
      <w:r>
        <w:t xml:space="preserve">   · «Никотиновый голод»: В перерывах между перекурами концентрация внимания падает, растет нервозность. Мозг занят не работой, а мыслями о сигарете.</w:t>
      </w:r>
    </w:p>
    <w:p w14:paraId="21B1B510" w14:textId="77777777" w:rsidR="007C2767" w:rsidRDefault="007C2767" w:rsidP="007C2767">
      <w:pPr>
        <w:spacing w:after="0"/>
        <w:ind w:firstLine="709"/>
        <w:jc w:val="both"/>
      </w:pPr>
      <w:r>
        <w:t>2. Ухудшение здоровья и частые больничные.</w:t>
      </w:r>
    </w:p>
    <w:p w14:paraId="397BEA2C" w14:textId="77777777" w:rsidR="007C2767" w:rsidRDefault="007C2767" w:rsidP="007C2767">
      <w:pPr>
        <w:spacing w:after="0"/>
        <w:ind w:firstLine="709"/>
        <w:jc w:val="both"/>
      </w:pPr>
      <w:r>
        <w:t xml:space="preserve">   · Курильщики чаще болеют ОРВИ, гриппом, бронхитами. Их иммунитет ослаблен.</w:t>
      </w:r>
    </w:p>
    <w:p w14:paraId="61D37F23" w14:textId="77777777" w:rsidR="007C2767" w:rsidRDefault="007C2767" w:rsidP="007C2767">
      <w:pPr>
        <w:spacing w:after="0"/>
        <w:ind w:firstLine="709"/>
        <w:jc w:val="both"/>
      </w:pPr>
      <w:r>
        <w:t xml:space="preserve">   · Повышенный риск гипертонии, инфарктов и инсультов в самом трудоспособном возрасте.</w:t>
      </w:r>
    </w:p>
    <w:p w14:paraId="09C143CD" w14:textId="77777777" w:rsidR="007C2767" w:rsidRDefault="007C2767" w:rsidP="007C2767">
      <w:pPr>
        <w:spacing w:after="0"/>
        <w:ind w:firstLine="709"/>
        <w:jc w:val="both"/>
      </w:pPr>
      <w:r>
        <w:t xml:space="preserve">   · ХОБЛ (хроническая обструктивная болезнь легких) — одышка, кашель, невозможность подняться по лестнице без мучений.</w:t>
      </w:r>
    </w:p>
    <w:p w14:paraId="5652BA08" w14:textId="77777777" w:rsidR="007C2767" w:rsidRDefault="007C2767" w:rsidP="007C2767">
      <w:pPr>
        <w:spacing w:after="0"/>
        <w:ind w:firstLine="709"/>
        <w:jc w:val="both"/>
      </w:pPr>
      <w:r>
        <w:t>3. Влияние на коллектив.</w:t>
      </w:r>
    </w:p>
    <w:p w14:paraId="3EB7A557" w14:textId="77777777" w:rsidR="007C2767" w:rsidRDefault="007C2767" w:rsidP="007C2767">
      <w:pPr>
        <w:spacing w:after="0"/>
        <w:ind w:firstLine="709"/>
        <w:jc w:val="both"/>
      </w:pPr>
      <w:r>
        <w:t xml:space="preserve">   · Пассивное курение: вред для некурящих коллег, которые вынуждены дышать тем, что вы принесли на своей одежде и волосах.</w:t>
      </w:r>
    </w:p>
    <w:p w14:paraId="264ECBAE" w14:textId="77777777" w:rsidR="007C2767" w:rsidRDefault="007C2767" w:rsidP="007C2767">
      <w:pPr>
        <w:spacing w:after="0"/>
        <w:ind w:firstLine="709"/>
        <w:jc w:val="both"/>
      </w:pPr>
      <w:r>
        <w:t xml:space="preserve">   · Социальный разрыв: во время перекуров формируются отдельные группы, что может мешать сплоченности коллектива.</w:t>
      </w:r>
    </w:p>
    <w:p w14:paraId="37E89A38" w14:textId="77777777" w:rsidR="007C2767" w:rsidRDefault="007C2767" w:rsidP="007C2767">
      <w:pPr>
        <w:spacing w:after="0"/>
        <w:ind w:firstLine="709"/>
        <w:jc w:val="both"/>
      </w:pPr>
    </w:p>
    <w:p w14:paraId="5B26FF32" w14:textId="341BF5CF" w:rsidR="007C2767" w:rsidRDefault="00F01DE2" w:rsidP="007C2767">
      <w:pPr>
        <w:spacing w:after="0"/>
        <w:ind w:firstLine="709"/>
        <w:jc w:val="both"/>
      </w:pPr>
      <w:r>
        <w:t>В</w:t>
      </w:r>
      <w:r w:rsidR="007C2767">
        <w:t>ы получаете, отказавшись от курения и парения:</w:t>
      </w:r>
    </w:p>
    <w:p w14:paraId="16AF4104" w14:textId="74835E18" w:rsidR="007C2767" w:rsidRDefault="007C2767" w:rsidP="007C2767">
      <w:pPr>
        <w:spacing w:after="0"/>
        <w:ind w:firstLine="709"/>
        <w:jc w:val="both"/>
      </w:pPr>
      <w:r>
        <w:t>Через 2 часа: Никотин начинает выводиться из организма.</w:t>
      </w:r>
    </w:p>
    <w:p w14:paraId="5C5DF984" w14:textId="7E2A4E4F" w:rsidR="007C2767" w:rsidRDefault="007C2767" w:rsidP="007C2767">
      <w:pPr>
        <w:spacing w:after="0"/>
        <w:ind w:firstLine="709"/>
        <w:jc w:val="both"/>
      </w:pPr>
      <w:r>
        <w:t>Через 12 часов: Уровень угарного газа в крови нормализуется, улучшается снабжение кислородом.</w:t>
      </w:r>
    </w:p>
    <w:p w14:paraId="1C3A1D3D" w14:textId="1E9B791E" w:rsidR="007C2767" w:rsidRDefault="007C2767" w:rsidP="007C2767">
      <w:pPr>
        <w:spacing w:after="0"/>
        <w:ind w:firstLine="709"/>
        <w:jc w:val="both"/>
      </w:pPr>
      <w:r>
        <w:lastRenderedPageBreak/>
        <w:t>Через 2 недели — 3 месяца</w:t>
      </w:r>
      <w:proofErr w:type="gramStart"/>
      <w:r>
        <w:t>: Улучшается</w:t>
      </w:r>
      <w:proofErr w:type="gramEnd"/>
      <w:r>
        <w:t xml:space="preserve"> кровообращение, работа легких, становится легче дышать и ходить.</w:t>
      </w:r>
    </w:p>
    <w:p w14:paraId="7C80704B" w14:textId="172468EB" w:rsidR="007C2767" w:rsidRDefault="007C2767" w:rsidP="007C2767">
      <w:pPr>
        <w:spacing w:after="0"/>
        <w:ind w:firstLine="709"/>
        <w:jc w:val="both"/>
      </w:pPr>
      <w:r>
        <w:t>Через 1 год: Риск ишемической болезни сердца снижается вполовину.</w:t>
      </w:r>
    </w:p>
    <w:p w14:paraId="6660E3DB" w14:textId="3DC5D3F6" w:rsidR="007C2767" w:rsidRDefault="007C2767" w:rsidP="007C2767">
      <w:pPr>
        <w:spacing w:after="0"/>
        <w:ind w:firstLine="709"/>
        <w:jc w:val="both"/>
      </w:pPr>
      <w:r>
        <w:t>Финансы: Посчитайте, сколько денег в месяц вы буквально «выбрасываете на ветер». Это может быть новая подписка, абонемент в спортзал или отпуск.</w:t>
      </w:r>
    </w:p>
    <w:p w14:paraId="0A817B7B" w14:textId="67E6A164" w:rsidR="007C2767" w:rsidRDefault="007C2767" w:rsidP="007C2767">
      <w:pPr>
        <w:spacing w:after="0"/>
        <w:ind w:firstLine="709"/>
        <w:jc w:val="both"/>
      </w:pPr>
      <w:r>
        <w:t>Ваше здоровье — это ваш личный капитал. Ваша энергия и концентрация — это наш общий ресурс для достижения целей</w:t>
      </w:r>
      <w:r w:rsidR="00C42A33">
        <w:t xml:space="preserve"> и создания здорового города</w:t>
      </w:r>
      <w:r>
        <w:t>.</w:t>
      </w:r>
      <w:r w:rsidR="0017036E">
        <w:t xml:space="preserve">  </w:t>
      </w:r>
      <w:r>
        <w:t xml:space="preserve">Выбор всегда остается за вами. </w:t>
      </w:r>
    </w:p>
    <w:p w14:paraId="608100CC" w14:textId="31AD3AA5" w:rsidR="00F12C76" w:rsidRDefault="007C2767" w:rsidP="007C2767">
      <w:pPr>
        <w:spacing w:after="0"/>
        <w:ind w:firstLine="709"/>
        <w:jc w:val="both"/>
      </w:pPr>
      <w:r>
        <w:t>Мы заинтересованы в вас как в здоровых, энергичных и продуктивных специалистах. Давайте инвестировать в самое ценное — в наше с вами благополучие.</w:t>
      </w:r>
    </w:p>
    <w:p w14:paraId="65D045C8" w14:textId="77777777" w:rsidR="00F81954" w:rsidRDefault="00F81954" w:rsidP="007C2767">
      <w:pPr>
        <w:spacing w:after="0"/>
        <w:ind w:firstLine="709"/>
        <w:jc w:val="both"/>
      </w:pPr>
    </w:p>
    <w:p w14:paraId="0445A5D2" w14:textId="77777777" w:rsidR="00F81954" w:rsidRDefault="00F81954" w:rsidP="007C2767">
      <w:pPr>
        <w:spacing w:after="0"/>
        <w:ind w:firstLine="709"/>
        <w:jc w:val="both"/>
      </w:pPr>
    </w:p>
    <w:p w14:paraId="68459D4F" w14:textId="77777777" w:rsidR="00F81954" w:rsidRDefault="00F81954" w:rsidP="007C2767">
      <w:pPr>
        <w:spacing w:after="0"/>
        <w:ind w:firstLine="709"/>
        <w:jc w:val="both"/>
      </w:pPr>
    </w:p>
    <w:p w14:paraId="04EFE79E" w14:textId="77777777" w:rsidR="00F81954" w:rsidRDefault="00F81954" w:rsidP="007C2767">
      <w:pPr>
        <w:spacing w:after="0"/>
        <w:ind w:firstLine="709"/>
        <w:jc w:val="both"/>
      </w:pPr>
    </w:p>
    <w:p w14:paraId="34BA9FFB" w14:textId="77777777" w:rsidR="00F81954" w:rsidRDefault="00F81954" w:rsidP="007C2767">
      <w:pPr>
        <w:spacing w:after="0"/>
        <w:ind w:firstLine="709"/>
        <w:jc w:val="both"/>
      </w:pPr>
    </w:p>
    <w:p w14:paraId="44C3D139" w14:textId="77777777" w:rsidR="00F81954" w:rsidRDefault="00F81954" w:rsidP="007C2767">
      <w:pPr>
        <w:spacing w:after="0"/>
        <w:ind w:firstLine="709"/>
        <w:jc w:val="both"/>
      </w:pPr>
    </w:p>
    <w:p w14:paraId="1C63BE30" w14:textId="77777777" w:rsidR="00F81954" w:rsidRDefault="00F81954" w:rsidP="007C2767">
      <w:pPr>
        <w:spacing w:after="0"/>
        <w:ind w:firstLine="709"/>
        <w:jc w:val="both"/>
      </w:pPr>
    </w:p>
    <w:p w14:paraId="19C2EC0A" w14:textId="77777777" w:rsidR="00F81954" w:rsidRDefault="00F81954" w:rsidP="007C2767">
      <w:pPr>
        <w:spacing w:after="0"/>
        <w:ind w:firstLine="709"/>
        <w:jc w:val="both"/>
      </w:pPr>
    </w:p>
    <w:p w14:paraId="40B6DAFC" w14:textId="77777777" w:rsidR="00F81954" w:rsidRDefault="00F81954" w:rsidP="007C2767">
      <w:pPr>
        <w:spacing w:after="0"/>
        <w:ind w:firstLine="709"/>
        <w:jc w:val="both"/>
      </w:pPr>
    </w:p>
    <w:p w14:paraId="7102C0A8" w14:textId="77777777" w:rsidR="00F81954" w:rsidRDefault="00F81954" w:rsidP="007C2767">
      <w:pPr>
        <w:spacing w:after="0"/>
        <w:ind w:firstLine="709"/>
        <w:jc w:val="both"/>
      </w:pPr>
    </w:p>
    <w:p w14:paraId="231284FF" w14:textId="77777777" w:rsidR="00F81954" w:rsidRDefault="00F81954" w:rsidP="007C2767">
      <w:pPr>
        <w:spacing w:after="0"/>
        <w:ind w:firstLine="709"/>
        <w:jc w:val="both"/>
      </w:pPr>
    </w:p>
    <w:p w14:paraId="40E73B0E" w14:textId="77777777" w:rsidR="00F81954" w:rsidRDefault="00F81954" w:rsidP="007C2767">
      <w:pPr>
        <w:spacing w:after="0"/>
        <w:ind w:firstLine="709"/>
        <w:jc w:val="both"/>
      </w:pPr>
    </w:p>
    <w:p w14:paraId="57B7FD81" w14:textId="77777777" w:rsidR="00F81954" w:rsidRDefault="00F81954" w:rsidP="007C2767">
      <w:pPr>
        <w:spacing w:after="0"/>
        <w:ind w:firstLine="709"/>
        <w:jc w:val="both"/>
      </w:pPr>
    </w:p>
    <w:p w14:paraId="345E6367" w14:textId="77777777" w:rsidR="00F81954" w:rsidRDefault="00F81954" w:rsidP="007C2767">
      <w:pPr>
        <w:spacing w:after="0"/>
        <w:ind w:firstLine="709"/>
        <w:jc w:val="both"/>
      </w:pPr>
    </w:p>
    <w:p w14:paraId="517CF49D" w14:textId="77777777" w:rsidR="00F81954" w:rsidRDefault="00F81954" w:rsidP="007C2767">
      <w:pPr>
        <w:spacing w:after="0"/>
        <w:ind w:firstLine="709"/>
        <w:jc w:val="both"/>
      </w:pPr>
    </w:p>
    <w:p w14:paraId="25A28E83" w14:textId="77777777" w:rsidR="00F81954" w:rsidRDefault="00F81954" w:rsidP="007C2767">
      <w:pPr>
        <w:spacing w:after="0"/>
        <w:ind w:firstLine="709"/>
        <w:jc w:val="both"/>
      </w:pPr>
    </w:p>
    <w:p w14:paraId="490E015C" w14:textId="77777777" w:rsidR="00F81954" w:rsidRDefault="00F81954" w:rsidP="007C2767">
      <w:pPr>
        <w:spacing w:after="0"/>
        <w:ind w:firstLine="709"/>
        <w:jc w:val="both"/>
      </w:pPr>
    </w:p>
    <w:p w14:paraId="573F3834" w14:textId="77777777" w:rsidR="00F81954" w:rsidRDefault="00F81954" w:rsidP="007C2767">
      <w:pPr>
        <w:spacing w:after="0"/>
        <w:ind w:firstLine="709"/>
        <w:jc w:val="both"/>
      </w:pPr>
    </w:p>
    <w:p w14:paraId="795148B4" w14:textId="77777777" w:rsidR="00F81954" w:rsidRDefault="00F81954" w:rsidP="007C2767">
      <w:pPr>
        <w:spacing w:after="0"/>
        <w:ind w:firstLine="709"/>
        <w:jc w:val="both"/>
      </w:pPr>
    </w:p>
    <w:p w14:paraId="608D6D80" w14:textId="77777777" w:rsidR="00F81954" w:rsidRDefault="00F81954" w:rsidP="007C2767">
      <w:pPr>
        <w:spacing w:after="0"/>
        <w:ind w:firstLine="709"/>
        <w:jc w:val="both"/>
      </w:pPr>
    </w:p>
    <w:p w14:paraId="4695088E" w14:textId="77777777" w:rsidR="00F81954" w:rsidRDefault="00F81954" w:rsidP="007C2767">
      <w:pPr>
        <w:spacing w:after="0"/>
        <w:ind w:firstLine="709"/>
        <w:jc w:val="both"/>
      </w:pPr>
    </w:p>
    <w:p w14:paraId="7356F51E" w14:textId="77777777" w:rsidR="00F81954" w:rsidRDefault="00F81954" w:rsidP="007C2767">
      <w:pPr>
        <w:spacing w:after="0"/>
        <w:ind w:firstLine="709"/>
        <w:jc w:val="both"/>
      </w:pPr>
    </w:p>
    <w:p w14:paraId="150BA707" w14:textId="77777777" w:rsidR="00F81954" w:rsidRDefault="00F81954" w:rsidP="007C2767">
      <w:pPr>
        <w:spacing w:after="0"/>
        <w:ind w:firstLine="709"/>
        <w:jc w:val="both"/>
      </w:pPr>
    </w:p>
    <w:p w14:paraId="3425832B" w14:textId="77777777" w:rsidR="00F81954" w:rsidRDefault="00F81954" w:rsidP="007C2767">
      <w:pPr>
        <w:spacing w:after="0"/>
        <w:ind w:firstLine="709"/>
        <w:jc w:val="both"/>
      </w:pPr>
    </w:p>
    <w:p w14:paraId="2E005F74" w14:textId="77777777" w:rsidR="00F81954" w:rsidRDefault="00F81954" w:rsidP="007C2767">
      <w:pPr>
        <w:spacing w:after="0"/>
        <w:ind w:firstLine="709"/>
        <w:jc w:val="both"/>
      </w:pPr>
    </w:p>
    <w:p w14:paraId="37C4F033" w14:textId="77777777" w:rsidR="00F81954" w:rsidRDefault="00F81954" w:rsidP="007C2767">
      <w:pPr>
        <w:spacing w:after="0"/>
        <w:ind w:firstLine="709"/>
        <w:jc w:val="both"/>
      </w:pPr>
    </w:p>
    <w:p w14:paraId="3BC355CD" w14:textId="77777777" w:rsidR="00F81954" w:rsidRDefault="00F81954" w:rsidP="007C2767">
      <w:pPr>
        <w:spacing w:after="0"/>
        <w:ind w:firstLine="709"/>
        <w:jc w:val="both"/>
      </w:pPr>
    </w:p>
    <w:p w14:paraId="009A8003" w14:textId="77777777" w:rsidR="00F81954" w:rsidRDefault="00F81954" w:rsidP="007C2767">
      <w:pPr>
        <w:spacing w:after="0"/>
        <w:ind w:firstLine="709"/>
        <w:jc w:val="both"/>
      </w:pPr>
    </w:p>
    <w:p w14:paraId="6C059E3A" w14:textId="77777777" w:rsidR="00F81954" w:rsidRDefault="00F81954" w:rsidP="007C2767">
      <w:pPr>
        <w:spacing w:after="0"/>
        <w:ind w:firstLine="709"/>
        <w:jc w:val="both"/>
      </w:pPr>
    </w:p>
    <w:p w14:paraId="7F7C2A8F" w14:textId="77777777" w:rsidR="00F81954" w:rsidRDefault="00F81954" w:rsidP="007C2767">
      <w:pPr>
        <w:spacing w:after="0"/>
        <w:ind w:firstLine="709"/>
        <w:jc w:val="both"/>
      </w:pPr>
    </w:p>
    <w:p w14:paraId="2C1FBD39" w14:textId="77777777" w:rsidR="00F81954" w:rsidRDefault="00F81954" w:rsidP="007C2767">
      <w:pPr>
        <w:spacing w:after="0"/>
        <w:ind w:firstLine="709"/>
        <w:jc w:val="both"/>
      </w:pPr>
    </w:p>
    <w:p w14:paraId="356A2313" w14:textId="77777777" w:rsidR="00F81954" w:rsidRDefault="00F81954" w:rsidP="007C2767">
      <w:pPr>
        <w:spacing w:after="0"/>
        <w:ind w:firstLine="709"/>
        <w:jc w:val="both"/>
      </w:pPr>
    </w:p>
    <w:p w14:paraId="2D27D330" w14:textId="77777777" w:rsidR="00F81954" w:rsidRPr="008108AD" w:rsidRDefault="00F81954" w:rsidP="007C2767">
      <w:pPr>
        <w:spacing w:after="0"/>
        <w:ind w:firstLine="709"/>
        <w:jc w:val="both"/>
        <w:rPr>
          <w:lang w:val="en-US"/>
        </w:rPr>
      </w:pPr>
    </w:p>
    <w:sectPr w:rsidR="00F81954" w:rsidRPr="008108A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G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1283E"/>
    <w:multiLevelType w:val="multilevel"/>
    <w:tmpl w:val="24CC3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262BCC"/>
    <w:multiLevelType w:val="multilevel"/>
    <w:tmpl w:val="DB82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C0D02"/>
    <w:multiLevelType w:val="multilevel"/>
    <w:tmpl w:val="8EC81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302184"/>
    <w:multiLevelType w:val="multilevel"/>
    <w:tmpl w:val="03DC4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31"/>
    <w:rsid w:val="000508E4"/>
    <w:rsid w:val="00077331"/>
    <w:rsid w:val="00085D44"/>
    <w:rsid w:val="0017036E"/>
    <w:rsid w:val="001E6DAA"/>
    <w:rsid w:val="0021362A"/>
    <w:rsid w:val="006629AE"/>
    <w:rsid w:val="00691325"/>
    <w:rsid w:val="006C0B77"/>
    <w:rsid w:val="0071081E"/>
    <w:rsid w:val="007C2767"/>
    <w:rsid w:val="008108AD"/>
    <w:rsid w:val="008242FF"/>
    <w:rsid w:val="00835406"/>
    <w:rsid w:val="00870751"/>
    <w:rsid w:val="00922C48"/>
    <w:rsid w:val="00AA70C2"/>
    <w:rsid w:val="00B07F12"/>
    <w:rsid w:val="00B915B7"/>
    <w:rsid w:val="00C42A33"/>
    <w:rsid w:val="00E931E7"/>
    <w:rsid w:val="00EA59DF"/>
    <w:rsid w:val="00EE4070"/>
    <w:rsid w:val="00F01DE2"/>
    <w:rsid w:val="00F12C76"/>
    <w:rsid w:val="00F440F9"/>
    <w:rsid w:val="00F8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9CA2"/>
  <w15:chartTrackingRefBased/>
  <w15:docId w15:val="{EEF91645-733B-43FB-9523-7855E485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77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3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3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3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3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3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3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3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7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73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733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733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7733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7733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7733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7733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773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7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3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7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7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733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773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73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7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733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7733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9132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91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64194-7A75-452F-9FD6-B3C48AFD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Михайловна Томей</cp:lastModifiedBy>
  <cp:revision>2</cp:revision>
  <dcterms:created xsi:type="dcterms:W3CDTF">2025-11-13T07:48:00Z</dcterms:created>
  <dcterms:modified xsi:type="dcterms:W3CDTF">2025-11-13T07:48:00Z</dcterms:modified>
</cp:coreProperties>
</file>