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BC" w:rsidRDefault="00291BBC" w:rsidP="0092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5E94" w:rsidRPr="00291BBC" w:rsidRDefault="00926C8A" w:rsidP="00926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BBC">
        <w:rPr>
          <w:rFonts w:ascii="Times New Roman" w:hAnsi="Times New Roman" w:cs="Times New Roman"/>
          <w:b/>
          <w:sz w:val="28"/>
          <w:szCs w:val="28"/>
        </w:rPr>
        <w:t>Информация об электрон</w:t>
      </w:r>
      <w:r w:rsidR="00721454" w:rsidRPr="00291BBC">
        <w:rPr>
          <w:rFonts w:ascii="Times New Roman" w:hAnsi="Times New Roman" w:cs="Times New Roman"/>
          <w:b/>
          <w:sz w:val="28"/>
          <w:szCs w:val="28"/>
        </w:rPr>
        <w:t>ных торгах по продаже имущества</w:t>
      </w:r>
      <w:r w:rsidRPr="00291BBC">
        <w:rPr>
          <w:rFonts w:ascii="Times New Roman" w:hAnsi="Times New Roman" w:cs="Times New Roman"/>
          <w:b/>
          <w:sz w:val="28"/>
          <w:szCs w:val="28"/>
        </w:rPr>
        <w:t xml:space="preserve"> принадлежащего  ОАО «Белая ромашка»: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1.1. автомобиль ГАЗ 2705, </w:t>
      </w:r>
      <w:r>
        <w:rPr>
          <w:rStyle w:val="spellingerror"/>
          <w:sz w:val="28"/>
          <w:szCs w:val="28"/>
        </w:rPr>
        <w:t>гос. номер</w:t>
      </w:r>
      <w:r>
        <w:rPr>
          <w:rStyle w:val="normaltextrun"/>
          <w:sz w:val="28"/>
          <w:szCs w:val="28"/>
        </w:rPr>
        <w:t> АЕ 07284, 2004 </w:t>
      </w:r>
      <w:r>
        <w:rPr>
          <w:rStyle w:val="spellingerror"/>
          <w:sz w:val="28"/>
          <w:szCs w:val="28"/>
        </w:rPr>
        <w:t>г.в</w:t>
      </w:r>
      <w:r>
        <w:rPr>
          <w:rStyle w:val="normaltextrun"/>
          <w:sz w:val="28"/>
          <w:szCs w:val="28"/>
        </w:rPr>
        <w:t>., кузов (рама)ХТН27050040073508;</w:t>
      </w:r>
      <w:r>
        <w:rPr>
          <w:rStyle w:val="eop"/>
          <w:sz w:val="28"/>
          <w:szCs w:val="28"/>
        </w:rPr>
        <w:t> 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стоимость: 1600,00 рублей;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1.2. автомобиль Рено Мастер, </w:t>
      </w:r>
      <w:r>
        <w:rPr>
          <w:rStyle w:val="spellingerror"/>
          <w:sz w:val="28"/>
          <w:szCs w:val="28"/>
        </w:rPr>
        <w:t>гос. номер</w:t>
      </w:r>
      <w:r>
        <w:rPr>
          <w:rStyle w:val="normaltextrun"/>
          <w:sz w:val="28"/>
          <w:szCs w:val="28"/>
        </w:rPr>
        <w:t> 1752АВ4, 2000 </w:t>
      </w:r>
      <w:r>
        <w:rPr>
          <w:rStyle w:val="spellingerror"/>
          <w:sz w:val="28"/>
          <w:szCs w:val="28"/>
        </w:rPr>
        <w:t>г.в</w:t>
      </w:r>
      <w:r>
        <w:rPr>
          <w:rStyle w:val="normaltextrun"/>
          <w:sz w:val="28"/>
          <w:szCs w:val="28"/>
        </w:rPr>
        <w:t>., кузов (рама) VFIFDCEM522234483;</w:t>
      </w:r>
      <w:r>
        <w:rPr>
          <w:rStyle w:val="eop"/>
          <w:sz w:val="28"/>
          <w:szCs w:val="28"/>
        </w:rPr>
        <w:t> 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стоимость: 3100,00 рублей;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1.3. автомобиль ЗИЛ 130, </w:t>
      </w:r>
      <w:r>
        <w:rPr>
          <w:rStyle w:val="spellingerror"/>
          <w:sz w:val="28"/>
          <w:szCs w:val="28"/>
        </w:rPr>
        <w:t>гос. номер</w:t>
      </w:r>
      <w:r>
        <w:rPr>
          <w:rStyle w:val="normaltextrun"/>
          <w:sz w:val="28"/>
          <w:szCs w:val="28"/>
        </w:rPr>
        <w:t> АА 00584, 1974 </w:t>
      </w:r>
      <w:r>
        <w:rPr>
          <w:rStyle w:val="spellingerror"/>
          <w:sz w:val="28"/>
          <w:szCs w:val="28"/>
        </w:rPr>
        <w:t>г.в</w:t>
      </w:r>
      <w:r>
        <w:rPr>
          <w:rStyle w:val="normaltextrun"/>
          <w:sz w:val="28"/>
          <w:szCs w:val="28"/>
        </w:rPr>
        <w:t>., кузов (рама) 1045241;</w:t>
      </w:r>
      <w:r>
        <w:rPr>
          <w:rStyle w:val="eop"/>
          <w:sz w:val="28"/>
          <w:szCs w:val="28"/>
        </w:rPr>
        <w:t> 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стоимость: 2000,00 рублей;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1.4. прицеп бортовой ГКБ 8398, гос. номер 4791АА4, н/о </w:t>
      </w:r>
      <w:proofErr w:type="spellStart"/>
      <w:r>
        <w:rPr>
          <w:rStyle w:val="spellingerror"/>
          <w:sz w:val="28"/>
          <w:szCs w:val="28"/>
        </w:rPr>
        <w:t>г.в</w:t>
      </w:r>
      <w:proofErr w:type="spellEnd"/>
      <w:r>
        <w:rPr>
          <w:rStyle w:val="normaltextrun"/>
          <w:sz w:val="28"/>
          <w:szCs w:val="28"/>
        </w:rPr>
        <w:t>., № кузова (рамы) не определен;</w:t>
      </w:r>
      <w:r>
        <w:rPr>
          <w:rStyle w:val="eop"/>
          <w:sz w:val="28"/>
          <w:szCs w:val="28"/>
        </w:rPr>
        <w:t> 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стоимость: 900,00 рублей;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1.5. прицеп бортовой ГКБ 817, </w:t>
      </w:r>
      <w:r>
        <w:rPr>
          <w:rStyle w:val="spellingerror"/>
          <w:sz w:val="28"/>
          <w:szCs w:val="28"/>
        </w:rPr>
        <w:t>гос. номер</w:t>
      </w:r>
      <w:r>
        <w:rPr>
          <w:rStyle w:val="normaltextrun"/>
          <w:sz w:val="28"/>
          <w:szCs w:val="28"/>
        </w:rPr>
        <w:t> 4285АА4, 1988 </w:t>
      </w:r>
      <w:r>
        <w:rPr>
          <w:rStyle w:val="spellingerror"/>
          <w:sz w:val="28"/>
          <w:szCs w:val="28"/>
        </w:rPr>
        <w:t>г.в</w:t>
      </w:r>
      <w:r>
        <w:rPr>
          <w:rStyle w:val="normaltextrun"/>
          <w:sz w:val="28"/>
          <w:szCs w:val="28"/>
        </w:rPr>
        <w:t>., номер кузова (рамы) 094575;</w:t>
      </w:r>
      <w:r>
        <w:rPr>
          <w:rStyle w:val="eop"/>
          <w:sz w:val="28"/>
          <w:szCs w:val="28"/>
        </w:rPr>
        <w:t> 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стоимость: 900,00 рублей;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1.6. автопогрузчик </w:t>
      </w:r>
      <w:proofErr w:type="spellStart"/>
      <w:r>
        <w:rPr>
          <w:rStyle w:val="spellingerror"/>
          <w:sz w:val="28"/>
          <w:szCs w:val="28"/>
        </w:rPr>
        <w:t>Тайота</w:t>
      </w:r>
      <w:proofErr w:type="spellEnd"/>
      <w:r>
        <w:rPr>
          <w:rStyle w:val="normaltextrun"/>
          <w:sz w:val="28"/>
          <w:szCs w:val="28"/>
        </w:rPr>
        <w:t> 8FGL20, грузоподъемность 2000кг, высота подъема 3м, длина вил 90 см;</w:t>
      </w:r>
      <w:r>
        <w:rPr>
          <w:rStyle w:val="eop"/>
          <w:sz w:val="28"/>
          <w:szCs w:val="28"/>
        </w:rPr>
        <w:t> 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стоимость: 12400,00 рублей;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1.7. грузовой фургон ИЖ 271750000022-40, </w:t>
      </w:r>
      <w:r>
        <w:rPr>
          <w:rStyle w:val="spellingerror"/>
          <w:sz w:val="28"/>
          <w:szCs w:val="28"/>
        </w:rPr>
        <w:t>гос. номер</w:t>
      </w:r>
      <w:r>
        <w:rPr>
          <w:rStyle w:val="normaltextrun"/>
          <w:sz w:val="28"/>
          <w:szCs w:val="28"/>
        </w:rPr>
        <w:t> 4301АI4, 2012 </w:t>
      </w:r>
      <w:r>
        <w:rPr>
          <w:rStyle w:val="spellingerror"/>
          <w:sz w:val="28"/>
          <w:szCs w:val="28"/>
        </w:rPr>
        <w:t>г.в</w:t>
      </w:r>
      <w:r>
        <w:rPr>
          <w:rStyle w:val="normaltextrun"/>
          <w:sz w:val="28"/>
          <w:szCs w:val="28"/>
        </w:rPr>
        <w:t>., кузов (рама)  Z9Z271750C003486;</w:t>
      </w:r>
    </w:p>
    <w:p w:rsidR="00721454" w:rsidRDefault="00721454" w:rsidP="00721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стоимость: 2200,00 рублей.</w:t>
      </w:r>
    </w:p>
    <w:p w:rsidR="00291BBC" w:rsidRDefault="00291BBC" w:rsidP="0072145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8"/>
        <w:gridCol w:w="6487"/>
      </w:tblGrid>
      <w:tr w:rsidR="00291BBC" w:rsidRPr="00291BBC" w:rsidTr="00291B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Организатор торгов </w:t>
            </w:r>
          </w:p>
        </w:tc>
      </w:tr>
      <w:tr w:rsidR="00291BBC" w:rsidRPr="00291BBC" w:rsidTr="0029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унитарное предприятие по оказанию услуг "</w:t>
            </w:r>
            <w:proofErr w:type="spellStart"/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БелЮрОбеспечение</w:t>
            </w:r>
            <w:proofErr w:type="spellEnd"/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291BBC" w:rsidRPr="00291BBC" w:rsidTr="0029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УНП организации </w:t>
            </w:r>
          </w:p>
        </w:tc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192821149 </w:t>
            </w:r>
          </w:p>
        </w:tc>
      </w:tr>
      <w:tr w:rsidR="00291BBC" w:rsidRPr="00291BBC" w:rsidTr="0029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Контакты организатора аукциона </w:t>
            </w:r>
          </w:p>
        </w:tc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+375336060266 </w:t>
            </w:r>
          </w:p>
        </w:tc>
      </w:tr>
      <w:tr w:rsidR="00291BBC" w:rsidRPr="00291BBC" w:rsidTr="0029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организатора аукциона </w:t>
            </w:r>
          </w:p>
        </w:tc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Гродно ул. Дзержинского, 31 </w:t>
            </w:r>
          </w:p>
        </w:tc>
      </w:tr>
      <w:tr w:rsidR="00291BBC" w:rsidRPr="00291BBC" w:rsidTr="0029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организатора аукциона </w:t>
            </w:r>
          </w:p>
        </w:tc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grodno@e-auction.by </w:t>
            </w:r>
          </w:p>
        </w:tc>
      </w:tr>
      <w:tr w:rsidR="00291BBC" w:rsidRPr="00291BBC" w:rsidTr="00291B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публикации в газете </w:t>
            </w:r>
          </w:p>
        </w:tc>
        <w:tc>
          <w:tcPr>
            <w:tcW w:w="0" w:type="auto"/>
            <w:vAlign w:val="center"/>
            <w:hideMark/>
          </w:tcPr>
          <w:p w:rsidR="00291BBC" w:rsidRPr="00291BBC" w:rsidRDefault="00291BBC" w:rsidP="00291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"</w:t>
            </w:r>
            <w:proofErr w:type="spellStart"/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Рэспублiка</w:t>
            </w:r>
            <w:proofErr w:type="spellEnd"/>
            <w:r w:rsidRPr="0029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планируемая дата публикации 13.05.2020</w:t>
            </w:r>
          </w:p>
        </w:tc>
      </w:tr>
    </w:tbl>
    <w:p w:rsidR="00291BBC" w:rsidRDefault="00291BBC" w:rsidP="00291BBC">
      <w:pPr>
        <w:pStyle w:val="text-header"/>
        <w:spacing w:before="0" w:beforeAutospacing="0" w:after="0" w:afterAutospacing="0"/>
        <w:rPr>
          <w:b/>
          <w:bCs/>
        </w:rPr>
      </w:pPr>
    </w:p>
    <w:p w:rsidR="00721454" w:rsidRDefault="00721454" w:rsidP="00291BBC">
      <w:pPr>
        <w:pStyle w:val="text-header"/>
        <w:spacing w:before="0" w:beforeAutospacing="0" w:after="0" w:afterAutospacing="0"/>
      </w:pPr>
      <w:r>
        <w:rPr>
          <w:b/>
          <w:bCs/>
        </w:rPr>
        <w:t>Время окончания приёма заявок:</w:t>
      </w:r>
    </w:p>
    <w:p w:rsidR="00721454" w:rsidRDefault="00721454" w:rsidP="00291BBC">
      <w:pPr>
        <w:pStyle w:val="a3"/>
        <w:spacing w:before="0" w:beforeAutospacing="0" w:after="0" w:afterAutospacing="0"/>
      </w:pPr>
      <w:r>
        <w:t xml:space="preserve">27 Мая 2020 16:00 </w:t>
      </w:r>
    </w:p>
    <w:p w:rsidR="00721454" w:rsidRDefault="00721454" w:rsidP="00291BBC">
      <w:pPr>
        <w:pStyle w:val="text-header"/>
        <w:spacing w:before="0" w:beforeAutospacing="0" w:after="0" w:afterAutospacing="0"/>
      </w:pPr>
      <w:r>
        <w:rPr>
          <w:b/>
          <w:bCs/>
        </w:rPr>
        <w:t>Время начала торгов:</w:t>
      </w:r>
    </w:p>
    <w:p w:rsidR="00721454" w:rsidRDefault="00721454" w:rsidP="00291BBC">
      <w:pPr>
        <w:pStyle w:val="a3"/>
        <w:spacing w:before="0" w:beforeAutospacing="0" w:after="0" w:afterAutospacing="0"/>
      </w:pPr>
      <w:r>
        <w:t xml:space="preserve">28 Мая 2020 09:00 </w:t>
      </w:r>
    </w:p>
    <w:p w:rsidR="00721454" w:rsidRDefault="00721454" w:rsidP="00291BBC">
      <w:pPr>
        <w:pStyle w:val="text-header"/>
        <w:spacing w:before="0" w:beforeAutospacing="0" w:after="0" w:afterAutospacing="0"/>
      </w:pPr>
      <w:r>
        <w:rPr>
          <w:b/>
          <w:bCs/>
        </w:rPr>
        <w:t>Время окончания торгов:</w:t>
      </w:r>
    </w:p>
    <w:p w:rsidR="00721454" w:rsidRDefault="00721454" w:rsidP="00291BBC">
      <w:pPr>
        <w:pStyle w:val="a3"/>
        <w:spacing w:before="0" w:beforeAutospacing="0" w:after="0" w:afterAutospacing="0"/>
      </w:pPr>
      <w:r>
        <w:t xml:space="preserve">28 Мая 2020 18:00 </w:t>
      </w:r>
    </w:p>
    <w:p w:rsidR="00291BBC" w:rsidRDefault="00291BBC" w:rsidP="00926C8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91BBC" w:rsidRDefault="00291BBC" w:rsidP="0029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BC">
        <w:rPr>
          <w:rFonts w:ascii="Times New Roman" w:hAnsi="Times New Roman" w:cs="Times New Roman"/>
          <w:sz w:val="24"/>
          <w:szCs w:val="24"/>
        </w:rPr>
        <w:t>Контактное лицо ОАО «Белая ромашка»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6C8A" w:rsidRPr="00291BBC" w:rsidRDefault="00291BBC" w:rsidP="00291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BBC">
        <w:rPr>
          <w:rFonts w:ascii="Times New Roman" w:hAnsi="Times New Roman" w:cs="Times New Roman"/>
          <w:sz w:val="24"/>
          <w:szCs w:val="24"/>
        </w:rPr>
        <w:t xml:space="preserve"> механик </w:t>
      </w:r>
      <w:proofErr w:type="spellStart"/>
      <w:r w:rsidRPr="00291BBC">
        <w:rPr>
          <w:rFonts w:ascii="Times New Roman" w:hAnsi="Times New Roman" w:cs="Times New Roman"/>
          <w:sz w:val="24"/>
          <w:szCs w:val="24"/>
        </w:rPr>
        <w:t>Болкунец</w:t>
      </w:r>
      <w:proofErr w:type="spellEnd"/>
      <w:r w:rsidRPr="00291BBC">
        <w:rPr>
          <w:rFonts w:ascii="Times New Roman" w:hAnsi="Times New Roman" w:cs="Times New Roman"/>
          <w:sz w:val="24"/>
          <w:szCs w:val="24"/>
        </w:rPr>
        <w:t xml:space="preserve"> Сергей Васильевич +37529 151 58 46</w:t>
      </w:r>
    </w:p>
    <w:sectPr w:rsidR="00926C8A" w:rsidRPr="00291BBC" w:rsidSect="00291BB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8A"/>
    <w:rsid w:val="000124F4"/>
    <w:rsid w:val="001D5E94"/>
    <w:rsid w:val="00291BBC"/>
    <w:rsid w:val="00294173"/>
    <w:rsid w:val="00370E25"/>
    <w:rsid w:val="00721454"/>
    <w:rsid w:val="00811D00"/>
    <w:rsid w:val="0092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A6B56-0B04-415A-BF5F-1B19010B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2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21454"/>
  </w:style>
  <w:style w:type="character" w:customStyle="1" w:styleId="normaltextrun">
    <w:name w:val="normaltextrun"/>
    <w:basedOn w:val="a0"/>
    <w:rsid w:val="00721454"/>
  </w:style>
  <w:style w:type="character" w:customStyle="1" w:styleId="eop">
    <w:name w:val="eop"/>
    <w:basedOn w:val="a0"/>
    <w:rsid w:val="00721454"/>
  </w:style>
  <w:style w:type="paragraph" w:customStyle="1" w:styleId="text-header">
    <w:name w:val="text-header"/>
    <w:basedOn w:val="a"/>
    <w:rsid w:val="0072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text">
    <w:name w:val="value__text"/>
    <w:basedOn w:val="a0"/>
    <w:rsid w:val="0029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Rachko</cp:lastModifiedBy>
  <cp:revision>2</cp:revision>
  <dcterms:created xsi:type="dcterms:W3CDTF">2020-05-26T07:04:00Z</dcterms:created>
  <dcterms:modified xsi:type="dcterms:W3CDTF">2020-05-26T07:04:00Z</dcterms:modified>
</cp:coreProperties>
</file>