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1FEFB" w14:textId="77777777" w:rsidR="00A11FB3" w:rsidRDefault="00A11FB3" w:rsidP="00A11FB3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14:paraId="724FAA96" w14:textId="77777777" w:rsidR="00A11FB3" w:rsidRDefault="00A11FB3" w:rsidP="00A11FB3">
      <w:pPr>
        <w:ind w:firstLine="705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повторного аукциона по продаже пустующего жилого дома в частную собственность в городе Слониме </w:t>
      </w:r>
    </w:p>
    <w:p w14:paraId="755040AA" w14:textId="77777777" w:rsidR="00A11FB3" w:rsidRDefault="00A11FB3" w:rsidP="00A11FB3">
      <w:pPr>
        <w:ind w:firstLine="705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(понижение первоначальной цены продажи на 80 %)</w:t>
      </w:r>
    </w:p>
    <w:p w14:paraId="22CDA37C" w14:textId="77777777" w:rsidR="00A11FB3" w:rsidRDefault="00A11FB3" w:rsidP="00A11FB3">
      <w:pPr>
        <w:rPr>
          <w:sz w:val="28"/>
          <w:szCs w:val="28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6597"/>
      </w:tblGrid>
      <w:tr w:rsidR="00A11FB3" w14:paraId="1C147A78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8AE9" w14:textId="77777777" w:rsidR="00A11FB3" w:rsidRDefault="00A11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предмета аукциона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F5B1" w14:textId="77777777" w:rsidR="00A11FB3" w:rsidRDefault="00A11FB3">
            <w:pPr>
              <w:ind w:hanging="7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Жилой дом</w:t>
            </w:r>
          </w:p>
        </w:tc>
      </w:tr>
      <w:tr w:rsidR="00A11FB3" w14:paraId="69E525D6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0809" w14:textId="77777777" w:rsidR="00A11FB3" w:rsidRDefault="00A11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352F" w14:textId="77777777" w:rsidR="00A11FB3" w:rsidRDefault="00A11FB3">
            <w:pPr>
              <w:ind w:hanging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450/С-8397</w:t>
            </w:r>
          </w:p>
        </w:tc>
      </w:tr>
      <w:tr w:rsidR="00A11FB3" w14:paraId="6248915E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73D0" w14:textId="77777777" w:rsidR="00A11FB3" w:rsidRDefault="00A11FB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A9B6" w14:textId="77777777" w:rsidR="00A11FB3" w:rsidRDefault="00A11F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Гродненская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г.Слоним</w:t>
            </w:r>
            <w:proofErr w:type="spellEnd"/>
            <w:r>
              <w:rPr>
                <w:color w:val="000000"/>
                <w:sz w:val="22"/>
                <w:szCs w:val="22"/>
              </w:rPr>
              <w:t>, пер. Островского, 16</w:t>
            </w:r>
          </w:p>
          <w:p w14:paraId="21D778F8" w14:textId="77777777" w:rsidR="00A11FB3" w:rsidRDefault="00A11F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1FB3" w14:paraId="645FD2AD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A3BC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жилых помещений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1BF1" w14:textId="77777777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49,2 </w:t>
            </w:r>
            <w:proofErr w:type="spellStart"/>
            <w:proofErr w:type="gramStart"/>
            <w:r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</w:tr>
      <w:tr w:rsidR="00A11FB3" w14:paraId="70599CCE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26CA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площадь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FB75" w14:textId="77777777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38,1 </w:t>
            </w:r>
            <w:proofErr w:type="spellStart"/>
            <w:proofErr w:type="gramStart"/>
            <w:r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</w:tr>
      <w:tr w:rsidR="00A11FB3" w14:paraId="65A0A136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7ADB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имущества 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EC51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одноэтажный, одноквартирный жилой дом, 1966 года постройки. Брусчатый, обшит вагонкой, отопление печное, водопровод, канализация, горячее водоснабжение отсутствуют. Средневзвешенное значение износа – 67 %. Составные части и принадлежности: 2 холодные пристройки, 2 сарая.  </w:t>
            </w:r>
          </w:p>
        </w:tc>
      </w:tr>
      <w:tr w:rsidR="00A11FB3" w14:paraId="236968D8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80E3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аукциона по продаже пустующих домовладений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705D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возместить затраты, связанные с подготовкой и проведением аукциона, расходы по публикации извещения в средствах массовой информации в соответствии </w:t>
            </w:r>
            <w:r>
              <w:rPr>
                <w:sz w:val="24"/>
                <w:szCs w:val="24"/>
              </w:rPr>
              <w:t xml:space="preserve">с актом выполненных работ </w:t>
            </w:r>
            <w:r>
              <w:rPr>
                <w:sz w:val="22"/>
                <w:szCs w:val="22"/>
              </w:rPr>
              <w:t>в течение 10 рабочих дней со дня утверждения в установленном порядке протокола о результатах аукциона</w:t>
            </w:r>
          </w:p>
        </w:tc>
      </w:tr>
      <w:tr w:rsidR="00A11FB3" w14:paraId="4A5B6E4E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DDC5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Начальная цена предмета аукциона, </w:t>
            </w:r>
            <w:proofErr w:type="spellStart"/>
            <w:proofErr w:type="gramStart"/>
            <w:r>
              <w:rPr>
                <w:sz w:val="22"/>
                <w:szCs w:val="22"/>
              </w:rPr>
              <w:t>бел.рублей</w:t>
            </w:r>
            <w:proofErr w:type="spellEnd"/>
            <w:proofErr w:type="gramEnd"/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83FD" w14:textId="77777777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1580, 00</w:t>
            </w:r>
          </w:p>
        </w:tc>
      </w:tr>
      <w:tr w:rsidR="00A11FB3" w14:paraId="51E9C645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87AB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задатка, </w:t>
            </w:r>
            <w:proofErr w:type="spellStart"/>
            <w:proofErr w:type="gramStart"/>
            <w:r>
              <w:rPr>
                <w:sz w:val="22"/>
                <w:szCs w:val="22"/>
              </w:rPr>
              <w:t>бел.рублей</w:t>
            </w:r>
            <w:proofErr w:type="spellEnd"/>
            <w:proofErr w:type="gramEnd"/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8317" w14:textId="77777777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158,00</w:t>
            </w:r>
          </w:p>
        </w:tc>
      </w:tr>
      <w:tr w:rsidR="00A11FB3" w14:paraId="4A62CD4F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38C2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Подлежащие возмещению расходы, связанные с проведением аукциона, подготовкой документации, необходимой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2F57" w14:textId="77777777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2613,40</w:t>
            </w:r>
          </w:p>
        </w:tc>
      </w:tr>
      <w:tr w:rsidR="00A11FB3" w14:paraId="2C998231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2C16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2068" w14:textId="77777777" w:rsidR="00A11FB3" w:rsidRDefault="00A11F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Гродненская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г.Слоним</w:t>
            </w:r>
            <w:proofErr w:type="spellEnd"/>
            <w:r>
              <w:rPr>
                <w:color w:val="000000"/>
                <w:sz w:val="22"/>
                <w:szCs w:val="22"/>
              </w:rPr>
              <w:t>, пер. Островского, д.16</w:t>
            </w:r>
          </w:p>
          <w:p w14:paraId="7FF31C81" w14:textId="77777777" w:rsidR="00A11FB3" w:rsidRDefault="00A11FB3">
            <w:pPr>
              <w:jc w:val="center"/>
              <w:rPr>
                <w:sz w:val="22"/>
                <w:szCs w:val="22"/>
              </w:rPr>
            </w:pPr>
          </w:p>
        </w:tc>
      </w:tr>
      <w:tr w:rsidR="00A11FB3" w14:paraId="5D0A8FC1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590F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6453" w14:textId="77777777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0,0748 га</w:t>
            </w:r>
          </w:p>
        </w:tc>
      </w:tr>
      <w:tr w:rsidR="00A11FB3" w14:paraId="20873B1D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C384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земельного участка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8814" w14:textId="77777777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строительства и обслуживания жилого дома</w:t>
            </w:r>
          </w:p>
        </w:tc>
      </w:tr>
      <w:tr w:rsidR="00A11FB3" w14:paraId="091688FC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84D3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82D2" w14:textId="77777777" w:rsidR="00A11FB3" w:rsidRDefault="00A11FB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425450100001009292</w:t>
            </w:r>
          </w:p>
        </w:tc>
      </w:tr>
    </w:tbl>
    <w:p w14:paraId="4091E518" w14:textId="77777777" w:rsidR="00A11FB3" w:rsidRDefault="00A11FB3" w:rsidP="00A11FB3">
      <w:pP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Аукцион проводится в соответствии с Указом Президента Республики Беларусь от 24 марта 2021 г. № 116 «Об отчуждении жилых домов в сельской местности и совершенствовании работы с пустующими домами», с Постановлением Совета Министров Республики Беларусь от 23 сентября 2021 года № 547 «О реализации Указа Президента Республики Беларусь от 24 марта 2021 г. № 116», на основании решения Слонимского районного исполнительного комитета от 8 июня 2021 г. № 539 и является открытым. Плата за участие в аукционе не взимается.</w:t>
      </w:r>
    </w:p>
    <w:p w14:paraId="380E9060" w14:textId="77777777" w:rsidR="00A11FB3" w:rsidRDefault="00A11FB3" w:rsidP="00A11FB3">
      <w:pP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Аукцион состоится </w:t>
      </w:r>
      <w:r>
        <w:rPr>
          <w:b/>
          <w:bCs/>
          <w:color w:val="000000"/>
          <w:sz w:val="24"/>
          <w:szCs w:val="24"/>
          <w:u w:val="single"/>
        </w:rPr>
        <w:t>17 ноября 2021 г. в 15.00</w:t>
      </w:r>
      <w:r>
        <w:rPr>
          <w:color w:val="000000"/>
          <w:sz w:val="24"/>
          <w:szCs w:val="24"/>
          <w:u w:val="single"/>
        </w:rPr>
        <w:t xml:space="preserve"> по адресу: </w:t>
      </w:r>
      <w:proofErr w:type="spellStart"/>
      <w:r>
        <w:rPr>
          <w:color w:val="000000"/>
          <w:sz w:val="24"/>
          <w:szCs w:val="24"/>
          <w:u w:val="single"/>
        </w:rPr>
        <w:t>г.Слоним</w:t>
      </w:r>
      <w:proofErr w:type="spellEnd"/>
      <w:r>
        <w:rPr>
          <w:color w:val="000000"/>
          <w:sz w:val="24"/>
          <w:szCs w:val="24"/>
          <w:u w:val="single"/>
        </w:rPr>
        <w:t xml:space="preserve">, </w:t>
      </w:r>
      <w:proofErr w:type="spellStart"/>
      <w:r>
        <w:rPr>
          <w:color w:val="000000"/>
          <w:sz w:val="24"/>
          <w:szCs w:val="24"/>
          <w:u w:val="single"/>
        </w:rPr>
        <w:t>ул.Красноармейская</w:t>
      </w:r>
      <w:proofErr w:type="spellEnd"/>
      <w:r>
        <w:rPr>
          <w:color w:val="000000"/>
          <w:sz w:val="24"/>
          <w:szCs w:val="24"/>
          <w:u w:val="single"/>
        </w:rPr>
        <w:t xml:space="preserve">, 40, </w:t>
      </w:r>
      <w:proofErr w:type="spellStart"/>
      <w:r>
        <w:rPr>
          <w:color w:val="000000"/>
          <w:sz w:val="24"/>
          <w:szCs w:val="24"/>
          <w:u w:val="single"/>
        </w:rPr>
        <w:t>каб</w:t>
      </w:r>
      <w:proofErr w:type="spellEnd"/>
      <w:r>
        <w:rPr>
          <w:color w:val="000000"/>
          <w:sz w:val="24"/>
          <w:szCs w:val="24"/>
          <w:u w:val="single"/>
        </w:rPr>
        <w:t xml:space="preserve">. 619. </w:t>
      </w:r>
    </w:p>
    <w:p w14:paraId="21C597BB" w14:textId="77777777" w:rsidR="00A11FB3" w:rsidRDefault="00A11FB3" w:rsidP="00A11FB3">
      <w:pPr>
        <w:ind w:firstLine="709"/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Заявление на участие в аукционе принимается по адресу: </w:t>
      </w:r>
      <w:proofErr w:type="spellStart"/>
      <w:r>
        <w:rPr>
          <w:b/>
          <w:bCs/>
          <w:i/>
          <w:iCs/>
          <w:color w:val="000000"/>
          <w:sz w:val="24"/>
          <w:szCs w:val="24"/>
          <w:u w:val="single"/>
        </w:rPr>
        <w:t>г.Слоним</w:t>
      </w:r>
      <w:proofErr w:type="spellEnd"/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proofErr w:type="spellStart"/>
      <w:r>
        <w:rPr>
          <w:b/>
          <w:bCs/>
          <w:i/>
          <w:iCs/>
          <w:color w:val="000000"/>
          <w:sz w:val="24"/>
          <w:szCs w:val="24"/>
          <w:u w:val="single"/>
        </w:rPr>
        <w:t>ул.Красноармейская</w:t>
      </w:r>
      <w:proofErr w:type="spellEnd"/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, 40, </w:t>
      </w:r>
      <w:proofErr w:type="spellStart"/>
      <w:r>
        <w:rPr>
          <w:b/>
          <w:bCs/>
          <w:i/>
          <w:iCs/>
          <w:color w:val="000000"/>
          <w:sz w:val="24"/>
          <w:szCs w:val="24"/>
          <w:u w:val="single"/>
        </w:rPr>
        <w:t>каб</w:t>
      </w:r>
      <w:proofErr w:type="spellEnd"/>
      <w:r>
        <w:rPr>
          <w:b/>
          <w:bCs/>
          <w:i/>
          <w:iCs/>
          <w:color w:val="000000"/>
          <w:sz w:val="24"/>
          <w:szCs w:val="24"/>
          <w:u w:val="single"/>
        </w:rPr>
        <w:t>. № 101 с 8.00 до 17.</w:t>
      </w:r>
      <w:r>
        <w:rPr>
          <w:b/>
          <w:bCs/>
          <w:color w:val="000000"/>
          <w:sz w:val="24"/>
          <w:szCs w:val="24"/>
          <w:u w:val="single"/>
        </w:rPr>
        <w:t>00 (с 13.00 до 14.00 - обед)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по рабочим </w:t>
      </w:r>
      <w:proofErr w:type="gramStart"/>
      <w:r>
        <w:rPr>
          <w:b/>
          <w:bCs/>
          <w:i/>
          <w:iCs/>
          <w:color w:val="000000"/>
          <w:sz w:val="24"/>
          <w:szCs w:val="24"/>
          <w:u w:val="single"/>
        </w:rPr>
        <w:t>дням  до</w:t>
      </w:r>
      <w:proofErr w:type="gramEnd"/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15 ноября  2021 г. включительно.  Тел. для </w:t>
      </w:r>
      <w:proofErr w:type="gramStart"/>
      <w:r>
        <w:rPr>
          <w:b/>
          <w:bCs/>
          <w:i/>
          <w:iCs/>
          <w:color w:val="000000"/>
          <w:sz w:val="24"/>
          <w:szCs w:val="24"/>
          <w:u w:val="single"/>
        </w:rPr>
        <w:t>справок  8</w:t>
      </w:r>
      <w:proofErr w:type="gramEnd"/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(015 62) 21203,  50391.</w:t>
      </w:r>
    </w:p>
    <w:p w14:paraId="345AA724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Участниками аукциона могут быть граждане Республики Беларусь, иностранные граждане и лица без гражданства, а также юридические лица, если иное не установлено законодательными актами и международными договорами Республики Беларусь.</w:t>
      </w:r>
    </w:p>
    <w:p w14:paraId="14CAF17D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участия в аукционе предоставляются:</w:t>
      </w:r>
    </w:p>
    <w:p w14:paraId="489F00FB" w14:textId="77777777" w:rsidR="00A11FB3" w:rsidRDefault="00A11FB3" w:rsidP="00A11FB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  <w:t>заявление на участие в аукционе по установленной форме, к которому прилагаются следующие документы:</w:t>
      </w:r>
    </w:p>
    <w:p w14:paraId="16F57C58" w14:textId="77777777" w:rsidR="00A11FB3" w:rsidRDefault="00A11FB3" w:rsidP="00A11FB3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копия платежного поручения о внесении суммы задатка на р/счет BY58AKBB36045250015684100000 ЦБУ № 422 в ОАО «АСБ Беларусбанк», г. Минск, БИК AKBBBY2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, УНП 500010377, с отметкой банка о его исполнении.</w:t>
      </w:r>
    </w:p>
    <w:p w14:paraId="62B009AB" w14:textId="77777777" w:rsidR="00A11FB3" w:rsidRDefault="00A11FB3" w:rsidP="00A11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гражданин предъявляет – </w:t>
      </w:r>
      <w:proofErr w:type="gramStart"/>
      <w:r>
        <w:rPr>
          <w:sz w:val="24"/>
          <w:szCs w:val="24"/>
        </w:rPr>
        <w:t>документ</w:t>
      </w:r>
      <w:proofErr w:type="gramEnd"/>
      <w:r>
        <w:rPr>
          <w:sz w:val="24"/>
          <w:szCs w:val="24"/>
        </w:rPr>
        <w:t xml:space="preserve"> удостоверяющий личность;</w:t>
      </w:r>
    </w:p>
    <w:p w14:paraId="166FCCD3" w14:textId="77777777" w:rsidR="00A11FB3" w:rsidRDefault="00A11FB3" w:rsidP="00A11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гражданина или индивидуального предпринимателя - нотариально удостоверенную доверенность, документ, удостоверяющий личность; </w:t>
      </w:r>
    </w:p>
    <w:p w14:paraId="5A117D1D" w14:textId="77777777" w:rsidR="00A11FB3" w:rsidRDefault="00A11FB3" w:rsidP="00A11FB3">
      <w:pPr>
        <w:pStyle w:val="newncpi"/>
        <w:spacing w:before="0" w:after="0"/>
        <w:ind w:firstLine="709"/>
      </w:pPr>
      <w:r>
        <w:t>представитель или уполномоченное должностное лицо юридического лица Республики Беларусь – доверенность, выданную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6BF99FCB" w14:textId="77777777" w:rsidR="00A11FB3" w:rsidRDefault="00A11FB3" w:rsidP="00A11FB3">
      <w:pPr>
        <w:pStyle w:val="newncpi"/>
        <w:spacing w:before="0" w:after="0"/>
        <w:ind w:firstLine="709"/>
      </w:pPr>
      <w:r>
        <w:t>представитель или уполномоченное должностное лицо иностранного юридического лица – копии учредительных документов и выписку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14:paraId="62741BEA" w14:textId="77777777" w:rsidR="00A11FB3" w:rsidRDefault="00A11FB3" w:rsidP="00A11FB3">
      <w:pPr>
        <w:pStyle w:val="newncpi"/>
        <w:spacing w:before="0" w:after="0"/>
        <w:ind w:firstLine="709"/>
      </w:pPr>
      <w:r>
        <w:rPr>
          <w:color w:val="000000"/>
          <w:spacing w:val="2"/>
          <w:shd w:val="clear" w:color="auto" w:fill="FFFFFF"/>
        </w:rPr>
        <w:t>При подаче документов на участие в аукционе заключается СОГЛАШЕНИЕ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14:paraId="1B5FD2E0" w14:textId="77777777" w:rsidR="00A11FB3" w:rsidRDefault="00A11FB3" w:rsidP="00A11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14:paraId="4629A04F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</w:t>
      </w:r>
      <w:r>
        <w:rPr>
          <w:b/>
          <w:bCs/>
          <w:color w:val="000000"/>
          <w:sz w:val="24"/>
          <w:szCs w:val="24"/>
        </w:rPr>
        <w:t>обязан:</w:t>
      </w:r>
    </w:p>
    <w:p w14:paraId="45F7D4BC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течение 10 рабочих дней со дня утверждения протокола о результатах аукциона или признания аукциона несостоявшимся </w:t>
      </w:r>
    </w:p>
    <w:p w14:paraId="4FA90890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возместить затраты на организацию и проведение аукциона, внести плату за предмет аукциона.</w:t>
      </w:r>
    </w:p>
    <w:p w14:paraId="22BA551B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подать в управление землеустройства Слонимского райисполкома заявление о предоставлении земельного участка.</w:t>
      </w:r>
    </w:p>
    <w:p w14:paraId="615FA9A6" w14:textId="77777777" w:rsidR="00166CF8" w:rsidRDefault="00A11FB3" w:rsidP="00F60C0E">
      <w:pPr>
        <w:ind w:firstLine="709"/>
        <w:jc w:val="both"/>
      </w:pPr>
      <w:bookmarkStart w:id="0" w:name="_GoBack"/>
      <w:r>
        <w:rPr>
          <w:color w:val="000000"/>
          <w:sz w:val="24"/>
          <w:szCs w:val="24"/>
        </w:rPr>
        <w:t>После принятия им соответствующего решения - обратиться в РУП «Гродненское агентство по государственной регистрации и земельному кадастру» (</w:t>
      </w:r>
      <w:proofErr w:type="spellStart"/>
      <w:r>
        <w:rPr>
          <w:color w:val="000000"/>
          <w:sz w:val="24"/>
          <w:szCs w:val="24"/>
        </w:rPr>
        <w:t>г.Слоним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ул.Первомайская</w:t>
      </w:r>
      <w:proofErr w:type="spellEnd"/>
      <w:r>
        <w:rPr>
          <w:color w:val="000000"/>
          <w:sz w:val="24"/>
          <w:szCs w:val="24"/>
        </w:rPr>
        <w:t>, 1) за государственной регистрацией земельного участка и предмета аукциона, а в случае предоставления земельного участка на праве аренды – заключить договор аренды земельного участка и обратиться за его государственной регистрацией.</w:t>
      </w:r>
      <w:bookmarkEnd w:id="0"/>
    </w:p>
    <w:sectPr w:rsidR="0016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B3"/>
    <w:rsid w:val="00166CF8"/>
    <w:rsid w:val="00A11FB3"/>
    <w:rsid w:val="00F6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FF86"/>
  <w15:chartTrackingRefBased/>
  <w15:docId w15:val="{0B2B931F-2149-457F-8F96-D1E9D935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1FB3"/>
    <w:pPr>
      <w:jc w:val="left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A11FB3"/>
    <w:pPr>
      <w:spacing w:before="160" w:after="16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Володащик</dc:creator>
  <cp:keywords/>
  <dc:description/>
  <cp:lastModifiedBy>Анна Володащик</cp:lastModifiedBy>
  <cp:revision>2</cp:revision>
  <dcterms:created xsi:type="dcterms:W3CDTF">2021-10-18T06:20:00Z</dcterms:created>
  <dcterms:modified xsi:type="dcterms:W3CDTF">2021-10-18T06:23:00Z</dcterms:modified>
</cp:coreProperties>
</file>