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EE" w:rsidRPr="00B01535" w:rsidRDefault="00B01535" w:rsidP="00B01535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535">
        <w:rPr>
          <w:rFonts w:ascii="Times New Roman" w:hAnsi="Times New Roman"/>
          <w:sz w:val="28"/>
          <w:szCs w:val="28"/>
          <w:lang w:eastAsia="ru-RU"/>
        </w:rPr>
        <w:t>Ок</w:t>
      </w:r>
      <w:r w:rsidR="00991276">
        <w:rPr>
          <w:rFonts w:ascii="Times New Roman" w:hAnsi="Times New Roman"/>
          <w:sz w:val="28"/>
          <w:szCs w:val="28"/>
          <w:lang w:eastAsia="ru-RU"/>
        </w:rPr>
        <w:t xml:space="preserve">анчивается срок </w:t>
      </w:r>
      <w:r w:rsidRPr="00B01535">
        <w:rPr>
          <w:rFonts w:ascii="Times New Roman" w:hAnsi="Times New Roman"/>
          <w:sz w:val="28"/>
          <w:szCs w:val="28"/>
          <w:lang w:eastAsia="ru-RU"/>
        </w:rPr>
        <w:t>запрет</w:t>
      </w:r>
      <w:r w:rsidR="00991276">
        <w:rPr>
          <w:rFonts w:ascii="Times New Roman" w:hAnsi="Times New Roman"/>
          <w:sz w:val="28"/>
          <w:szCs w:val="28"/>
          <w:lang w:eastAsia="ru-RU"/>
        </w:rPr>
        <w:t>а</w:t>
      </w:r>
      <w:r w:rsidRPr="00B01535">
        <w:rPr>
          <w:rFonts w:ascii="Times New Roman" w:hAnsi="Times New Roman"/>
          <w:sz w:val="28"/>
          <w:szCs w:val="28"/>
          <w:lang w:eastAsia="ru-RU"/>
        </w:rPr>
        <w:t xml:space="preserve"> на лов сома</w:t>
      </w:r>
    </w:p>
    <w:p w:rsidR="00A215B7" w:rsidRPr="00B01535" w:rsidRDefault="00A215B7" w:rsidP="00B0153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1535" w:rsidRPr="00B01535" w:rsidRDefault="00552CEE" w:rsidP="00B0153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535">
        <w:rPr>
          <w:rFonts w:ascii="Times New Roman" w:hAnsi="Times New Roman" w:cs="Times New Roman"/>
          <w:sz w:val="28"/>
          <w:szCs w:val="28"/>
          <w:lang w:eastAsia="ru-RU"/>
        </w:rPr>
        <w:t>Согласно действующей редакции Правил ведения рыбо</w:t>
      </w:r>
      <w:r w:rsidR="00265F69">
        <w:rPr>
          <w:rFonts w:ascii="Times New Roman" w:hAnsi="Times New Roman" w:cs="Times New Roman"/>
          <w:sz w:val="28"/>
          <w:szCs w:val="28"/>
          <w:lang w:eastAsia="ru-RU"/>
        </w:rPr>
        <w:t xml:space="preserve">ловного хозяйства и рыболовства, </w:t>
      </w:r>
      <w:r w:rsidRPr="00B01535">
        <w:rPr>
          <w:rFonts w:ascii="Times New Roman" w:hAnsi="Times New Roman" w:cs="Times New Roman"/>
          <w:sz w:val="28"/>
          <w:szCs w:val="28"/>
          <w:lang w:eastAsia="ru-RU"/>
        </w:rPr>
        <w:t xml:space="preserve">запрет на </w:t>
      </w:r>
      <w:r w:rsidR="00B01535" w:rsidRPr="00B01535">
        <w:rPr>
          <w:rFonts w:ascii="Times New Roman" w:hAnsi="Times New Roman" w:cs="Times New Roman"/>
          <w:sz w:val="28"/>
          <w:szCs w:val="28"/>
          <w:lang w:eastAsia="ru-RU"/>
        </w:rPr>
        <w:t xml:space="preserve">лов сома </w:t>
      </w:r>
      <w:r w:rsidR="00B01535">
        <w:rPr>
          <w:rFonts w:ascii="Times New Roman" w:hAnsi="Times New Roman" w:cs="Times New Roman"/>
          <w:sz w:val="28"/>
          <w:szCs w:val="28"/>
          <w:lang w:eastAsia="ru-RU"/>
        </w:rPr>
        <w:t xml:space="preserve">обыкновенного </w:t>
      </w:r>
      <w:r w:rsidR="00B01535" w:rsidRPr="00B01535">
        <w:rPr>
          <w:rFonts w:ascii="Times New Roman" w:hAnsi="Times New Roman" w:cs="Times New Roman"/>
          <w:sz w:val="28"/>
          <w:szCs w:val="28"/>
          <w:lang w:eastAsia="ru-RU"/>
        </w:rPr>
        <w:t>окончи</w:t>
      </w:r>
      <w:r w:rsidR="00991276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B01535" w:rsidRPr="00B01535">
        <w:rPr>
          <w:rFonts w:ascii="Times New Roman" w:hAnsi="Times New Roman" w:cs="Times New Roman"/>
          <w:sz w:val="28"/>
          <w:szCs w:val="28"/>
          <w:lang w:eastAsia="ru-RU"/>
        </w:rPr>
        <w:t>31 марта</w:t>
      </w:r>
      <w:r w:rsidRPr="00B01535">
        <w:rPr>
          <w:rFonts w:ascii="Times New Roman" w:hAnsi="Times New Roman" w:cs="Times New Roman"/>
          <w:sz w:val="28"/>
          <w:szCs w:val="28"/>
        </w:rPr>
        <w:t>.</w:t>
      </w:r>
    </w:p>
    <w:p w:rsidR="00265F69" w:rsidRDefault="00991276" w:rsidP="00265F6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B01535" w:rsidRPr="00B01535">
        <w:rPr>
          <w:rFonts w:ascii="Times New Roman" w:hAnsi="Times New Roman" w:cs="Times New Roman"/>
          <w:sz w:val="28"/>
          <w:szCs w:val="28"/>
        </w:rPr>
        <w:t xml:space="preserve"> учетом наступившего общего весеннего нерестового </w:t>
      </w:r>
      <w:r w:rsidR="00B01535" w:rsidRPr="00265F69">
        <w:rPr>
          <w:rFonts w:ascii="Times New Roman" w:hAnsi="Times New Roman" w:cs="Times New Roman"/>
          <w:sz w:val="28"/>
          <w:szCs w:val="28"/>
        </w:rPr>
        <w:t>запрета, с 1 апреля по 30 мая добывать сома можно в светлое время суток  с использованием одной удочкой с одним крючком или одним спиннингом, оснащенным искусственной приманкой, с одним одинарным, или двойным, или тройным крючком с берега (без захода в воду) либо со льда, с искусственных сооружений, за исключением железнодорожных и иных мостов, плотин, у шлюзов, насосных станций, других гидротехнических сооружений, в отношении которых установлены ограничения и запреты на хозяйственную и иную деятельность, и на расстоянии ближе 50 метров в обе стороны от границ указанных технических сооружений.</w:t>
      </w:r>
    </w:p>
    <w:p w:rsidR="00A13B28" w:rsidRDefault="00A13B28" w:rsidP="00265F6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Затем, в рыболовных угодьях в период с 31 мая по 1 июля наступает запрет на лов сома обыкновенного.</w:t>
      </w:r>
    </w:p>
    <w:p w:rsidR="00265F69" w:rsidRDefault="00B01535" w:rsidP="00265F6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F69">
        <w:rPr>
          <w:rFonts w:ascii="Times New Roman" w:hAnsi="Times New Roman" w:cs="Times New Roman"/>
          <w:sz w:val="28"/>
          <w:szCs w:val="28"/>
          <w:lang w:eastAsia="ru-RU"/>
        </w:rPr>
        <w:t>Также напоминаем, что промысловая мера сома обыкновенного  – 70 см.</w:t>
      </w:r>
      <w:r w:rsidR="00265F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5B7" w:rsidRPr="00265F69">
        <w:rPr>
          <w:rFonts w:ascii="Times New Roman" w:hAnsi="Times New Roman" w:cs="Times New Roman"/>
          <w:sz w:val="28"/>
          <w:szCs w:val="28"/>
        </w:rPr>
        <w:t xml:space="preserve">При вылове </w:t>
      </w:r>
      <w:r w:rsidRPr="00265F69">
        <w:rPr>
          <w:rFonts w:ascii="Times New Roman" w:hAnsi="Times New Roman" w:cs="Times New Roman"/>
          <w:sz w:val="28"/>
          <w:szCs w:val="28"/>
        </w:rPr>
        <w:t xml:space="preserve">сома </w:t>
      </w:r>
      <w:r w:rsidR="00A215B7" w:rsidRPr="00265F69">
        <w:rPr>
          <w:rFonts w:ascii="Times New Roman" w:hAnsi="Times New Roman" w:cs="Times New Roman"/>
          <w:sz w:val="28"/>
          <w:szCs w:val="28"/>
        </w:rPr>
        <w:t xml:space="preserve">обыкновенного </w:t>
      </w:r>
      <w:r w:rsidRPr="00265F69">
        <w:rPr>
          <w:rFonts w:ascii="Times New Roman" w:hAnsi="Times New Roman" w:cs="Times New Roman"/>
          <w:sz w:val="28"/>
          <w:szCs w:val="28"/>
        </w:rPr>
        <w:t xml:space="preserve">менее установленной нормы, </w:t>
      </w:r>
      <w:r w:rsidR="00A215B7" w:rsidRPr="00265F69">
        <w:rPr>
          <w:rFonts w:ascii="Times New Roman" w:hAnsi="Times New Roman" w:cs="Times New Roman"/>
          <w:sz w:val="28"/>
          <w:szCs w:val="28"/>
        </w:rPr>
        <w:t>рыба должна быть незамедлительн</w:t>
      </w:r>
      <w:r w:rsidR="00265F69">
        <w:rPr>
          <w:rFonts w:ascii="Times New Roman" w:hAnsi="Times New Roman" w:cs="Times New Roman"/>
          <w:sz w:val="28"/>
          <w:szCs w:val="28"/>
        </w:rPr>
        <w:t>о</w:t>
      </w:r>
      <w:r w:rsidR="00A215B7" w:rsidRPr="00265F69">
        <w:rPr>
          <w:rFonts w:ascii="Times New Roman" w:hAnsi="Times New Roman" w:cs="Times New Roman"/>
          <w:sz w:val="28"/>
          <w:szCs w:val="28"/>
        </w:rPr>
        <w:t xml:space="preserve"> выпущена в естественную среду ее обитания в живом виде, в противном случае </w:t>
      </w:r>
      <w:r w:rsidR="00A215B7" w:rsidRPr="00265F69">
        <w:rPr>
          <w:rFonts w:ascii="Times New Roman" w:hAnsi="Times New Roman" w:cs="Times New Roman"/>
          <w:sz w:val="28"/>
          <w:szCs w:val="28"/>
          <w:lang w:eastAsia="ru-RU"/>
        </w:rPr>
        <w:t xml:space="preserve">нарушитель </w:t>
      </w:r>
      <w:r w:rsidRPr="00265F69">
        <w:rPr>
          <w:rFonts w:ascii="Times New Roman" w:hAnsi="Times New Roman" w:cs="Times New Roman"/>
          <w:sz w:val="28"/>
          <w:szCs w:val="28"/>
          <w:lang w:eastAsia="ru-RU"/>
        </w:rPr>
        <w:t>будет привлечен к административной ответственности.</w:t>
      </w:r>
    </w:p>
    <w:p w:rsidR="00B01535" w:rsidRPr="00B01535" w:rsidRDefault="00552CEE" w:rsidP="00265F6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F69">
        <w:rPr>
          <w:rFonts w:ascii="Times New Roman" w:hAnsi="Times New Roman" w:cs="Times New Roman"/>
          <w:sz w:val="28"/>
          <w:szCs w:val="28"/>
          <w:lang w:eastAsia="ru-RU"/>
        </w:rPr>
        <w:t>За дополнительной информацией по вопро</w:t>
      </w:r>
      <w:r w:rsidRPr="00B01535">
        <w:rPr>
          <w:rFonts w:ascii="Times New Roman" w:hAnsi="Times New Roman" w:cs="Times New Roman"/>
          <w:sz w:val="28"/>
          <w:szCs w:val="28"/>
          <w:lang w:eastAsia="ru-RU"/>
        </w:rPr>
        <w:t>сам охраны</w:t>
      </w:r>
      <w:r w:rsidR="004F020C" w:rsidRPr="00B01535">
        <w:rPr>
          <w:rFonts w:ascii="Times New Roman" w:hAnsi="Times New Roman" w:cs="Times New Roman"/>
          <w:sz w:val="28"/>
          <w:szCs w:val="28"/>
          <w:lang w:eastAsia="ru-RU"/>
        </w:rPr>
        <w:t xml:space="preserve"> животного и растительного мира</w:t>
      </w:r>
      <w:r w:rsidRPr="00B01535">
        <w:rPr>
          <w:rFonts w:ascii="Times New Roman" w:hAnsi="Times New Roman" w:cs="Times New Roman"/>
          <w:sz w:val="28"/>
          <w:szCs w:val="28"/>
          <w:lang w:eastAsia="ru-RU"/>
        </w:rPr>
        <w:t xml:space="preserve"> или о фактах браконьерства </w:t>
      </w:r>
      <w:r w:rsidR="004F020C" w:rsidRPr="00B01535">
        <w:rPr>
          <w:rFonts w:ascii="Times New Roman" w:hAnsi="Times New Roman" w:cs="Times New Roman"/>
          <w:sz w:val="28"/>
          <w:szCs w:val="28"/>
          <w:lang w:eastAsia="ru-RU"/>
        </w:rPr>
        <w:t xml:space="preserve">просим </w:t>
      </w:r>
      <w:r w:rsidRPr="00B01535">
        <w:rPr>
          <w:rFonts w:ascii="Times New Roman" w:hAnsi="Times New Roman" w:cs="Times New Roman"/>
          <w:sz w:val="28"/>
          <w:szCs w:val="28"/>
          <w:lang w:eastAsia="ru-RU"/>
        </w:rPr>
        <w:t xml:space="preserve">обращаться в </w:t>
      </w:r>
      <w:r w:rsidR="00B01535" w:rsidRPr="00B01535">
        <w:rPr>
          <w:rFonts w:ascii="Times New Roman" w:hAnsi="Times New Roman" w:cs="Times New Roman"/>
          <w:sz w:val="28"/>
          <w:szCs w:val="28"/>
          <w:lang w:eastAsia="ru-RU"/>
        </w:rPr>
        <w:t xml:space="preserve">Слонимскую межрайонную </w:t>
      </w:r>
      <w:r w:rsidRPr="00B01535">
        <w:rPr>
          <w:rFonts w:ascii="Times New Roman" w:hAnsi="Times New Roman" w:cs="Times New Roman"/>
          <w:sz w:val="28"/>
          <w:szCs w:val="28"/>
          <w:lang w:eastAsia="ru-RU"/>
        </w:rPr>
        <w:t xml:space="preserve">инспекцию охраны животного </w:t>
      </w:r>
      <w:r w:rsidR="00B01535" w:rsidRPr="00B01535">
        <w:rPr>
          <w:rFonts w:ascii="Times New Roman" w:hAnsi="Times New Roman" w:cs="Times New Roman"/>
          <w:sz w:val="28"/>
          <w:szCs w:val="28"/>
          <w:lang w:eastAsia="ru-RU"/>
        </w:rPr>
        <w:t xml:space="preserve">и растительного мира по адресу: </w:t>
      </w:r>
      <w:r w:rsidRPr="00B01535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B01535" w:rsidRPr="00B01535">
        <w:rPr>
          <w:rFonts w:ascii="Times New Roman" w:hAnsi="Times New Roman" w:cs="Times New Roman"/>
          <w:sz w:val="28"/>
          <w:szCs w:val="28"/>
          <w:lang w:eastAsia="ru-RU"/>
        </w:rPr>
        <w:t xml:space="preserve"> Слоним, ул. Тополевая, 45.</w:t>
      </w:r>
    </w:p>
    <w:p w:rsidR="00B01535" w:rsidRPr="00B01535" w:rsidRDefault="00B01535" w:rsidP="00B0153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35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телефоны: </w:t>
      </w:r>
      <w:r w:rsidRPr="00B01535">
        <w:rPr>
          <w:rFonts w:ascii="Times New Roman" w:hAnsi="Times New Roman" w:cs="Times New Roman"/>
          <w:color w:val="000000" w:themeColor="text1"/>
          <w:sz w:val="28"/>
          <w:szCs w:val="28"/>
        </w:rPr>
        <w:t>8 (01562) 25665, + 375-33-672-67-07 (мобильный оператор МТС).</w:t>
      </w:r>
    </w:p>
    <w:p w:rsidR="00B01535" w:rsidRPr="00B01535" w:rsidRDefault="00B01535" w:rsidP="00B01535">
      <w:pPr>
        <w:shd w:val="clear" w:color="auto" w:fill="FFFFFF"/>
        <w:contextualSpacing/>
        <w:jc w:val="both"/>
        <w:textAlignment w:val="baseline"/>
        <w:rPr>
          <w:color w:val="000000" w:themeColor="text1"/>
          <w:sz w:val="28"/>
          <w:szCs w:val="28"/>
        </w:rPr>
      </w:pPr>
    </w:p>
    <w:p w:rsidR="00B01535" w:rsidRPr="00B01535" w:rsidRDefault="00B01535" w:rsidP="00B01535">
      <w:pPr>
        <w:shd w:val="clear" w:color="auto" w:fill="FFFFFF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01535">
        <w:rPr>
          <w:color w:val="000000" w:themeColor="text1"/>
          <w:sz w:val="28"/>
          <w:szCs w:val="28"/>
        </w:rPr>
        <w:t>Слонимская межрайонная инспекция</w:t>
      </w:r>
    </w:p>
    <w:p w:rsidR="00B01535" w:rsidRPr="00B01535" w:rsidRDefault="00B01535" w:rsidP="00B01535">
      <w:pPr>
        <w:shd w:val="clear" w:color="auto" w:fill="FFFFFF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01535">
        <w:rPr>
          <w:color w:val="000000" w:themeColor="text1"/>
          <w:sz w:val="28"/>
          <w:szCs w:val="28"/>
        </w:rPr>
        <w:t>охраны животного и растительного мира</w:t>
      </w:r>
    </w:p>
    <w:p w:rsidR="00552CEE" w:rsidRPr="00B01535" w:rsidRDefault="00552CEE" w:rsidP="00B0153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52CEE" w:rsidRPr="00B01535" w:rsidSect="0029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7C"/>
    <w:rsid w:val="002076E4"/>
    <w:rsid w:val="00265F69"/>
    <w:rsid w:val="0027327C"/>
    <w:rsid w:val="00293432"/>
    <w:rsid w:val="00300616"/>
    <w:rsid w:val="00463170"/>
    <w:rsid w:val="004F020C"/>
    <w:rsid w:val="00552CEE"/>
    <w:rsid w:val="005E524B"/>
    <w:rsid w:val="00991276"/>
    <w:rsid w:val="00A13B28"/>
    <w:rsid w:val="00A215B7"/>
    <w:rsid w:val="00A27601"/>
    <w:rsid w:val="00B01535"/>
    <w:rsid w:val="00BD5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92A0"/>
  <w15:docId w15:val="{6ED77B8C-34D8-4167-BD5F-0E6A7664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52C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5B7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C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2CEE"/>
    <w:rPr>
      <w:color w:val="0000FF"/>
      <w:u w:val="single"/>
    </w:rPr>
  </w:style>
  <w:style w:type="paragraph" w:styleId="a4">
    <w:name w:val="Normal (Web)"/>
    <w:basedOn w:val="a"/>
    <w:unhideWhenUsed/>
    <w:rsid w:val="00552CE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52CEE"/>
    <w:pPr>
      <w:spacing w:after="0" w:line="240" w:lineRule="auto"/>
    </w:pPr>
  </w:style>
  <w:style w:type="paragraph" w:customStyle="1" w:styleId="newncpi">
    <w:name w:val="newncpi"/>
    <w:basedOn w:val="a"/>
    <w:rsid w:val="00552CEE"/>
    <w:pPr>
      <w:ind w:firstLine="567"/>
      <w:jc w:val="both"/>
    </w:pPr>
    <w:rPr>
      <w:rFonts w:eastAsiaTheme="minorEastAsia"/>
    </w:rPr>
  </w:style>
  <w:style w:type="character" w:customStyle="1" w:styleId="50">
    <w:name w:val="Заголовок 5 Знак"/>
    <w:basedOn w:val="a0"/>
    <w:link w:val="5"/>
    <w:uiPriority w:val="9"/>
    <w:semiHidden/>
    <w:rsid w:val="00A215B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Body Text Indent"/>
    <w:basedOn w:val="a"/>
    <w:link w:val="a7"/>
    <w:semiHidden/>
    <w:rsid w:val="00A215B7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A215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int">
    <w:name w:val="point"/>
    <w:basedOn w:val="a"/>
    <w:rsid w:val="00265F6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2023-03-27T08:29:00Z</dcterms:created>
  <dcterms:modified xsi:type="dcterms:W3CDTF">2023-03-27T08:29:00Z</dcterms:modified>
</cp:coreProperties>
</file>