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after="0" w:line="20" w:lineRule="atLeast"/>
        <w:jc w:val="both"/>
        <w:rPr>
          <w:rFonts w:ascii="Times New Roman" w:hAnsi="Times New Roman" w:cs="Times New Roman"/>
          <w:b/>
          <w:sz w:val="28"/>
          <w:szCs w:val="28"/>
        </w:rPr>
      </w:pPr>
      <w:r>
        <w:rPr>
          <w:rFonts w:ascii="Times New Roman" w:hAnsi="Times New Roman" w:cs="Times New Roman"/>
          <w:b/>
          <w:sz w:val="28"/>
          <w:szCs w:val="28"/>
        </w:rPr>
        <w:t>Гуманитарный проект государственного учреждения образования «Слонимский районный центр дополнительного образования детей и молодежи» ищет спонсоров</w:t>
      </w:r>
    </w:p>
    <w:p>
      <w:pPr>
        <w:spacing w:after="0" w:line="20" w:lineRule="atLeast"/>
        <w:jc w:val="both"/>
        <w:rPr>
          <w:rFonts w:ascii="Times New Roman" w:hAnsi="Times New Roman" w:cs="Times New Roman"/>
          <w:noProof/>
          <w:sz w:val="28"/>
          <w:szCs w:val="28"/>
          <w:lang w:eastAsia="ru-RU"/>
        </w:rPr>
      </w:pPr>
    </w:p>
    <w:p>
      <w:pPr>
        <w:spacing w:after="0" w:line="20" w:lineRule="atLeast"/>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170179"/>
            <wp:effectExtent l="19050" t="0" r="3175" b="0"/>
            <wp:docPr id="2" name="Рисунок 2" descr="C:\Users\nout-16\Desktop\58766b26c80c95f08f20a748e7b3ef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ut-16\Desktop\58766b26c80c95f08f20a748e7b3efcc.png"/>
                    <pic:cNvPicPr>
                      <a:picLocks noChangeAspect="1" noChangeArrowheads="1"/>
                    </pic:cNvPicPr>
                  </pic:nvPicPr>
                  <pic:blipFill>
                    <a:blip r:embed="rId5" cstate="print"/>
                    <a:srcRect/>
                    <a:stretch>
                      <a:fillRect/>
                    </a:stretch>
                  </pic:blipFill>
                  <pic:spPr bwMode="auto">
                    <a:xfrm>
                      <a:off x="0" y="0"/>
                      <a:ext cx="5940425" cy="4170179"/>
                    </a:xfrm>
                    <a:prstGeom prst="rect">
                      <a:avLst/>
                    </a:prstGeom>
                    <a:noFill/>
                    <a:ln w="9525">
                      <a:noFill/>
                      <a:miter lim="800000"/>
                      <a:headEnd/>
                      <a:tailEnd/>
                    </a:ln>
                  </pic:spPr>
                </pic:pic>
              </a:graphicData>
            </a:graphic>
          </wp:inline>
        </w:drawing>
      </w:r>
    </w:p>
    <w:p>
      <w:pPr>
        <w:spacing w:after="0" w:line="20" w:lineRule="atLeast"/>
        <w:jc w:val="both"/>
        <w:rPr>
          <w:rFonts w:ascii="Times New Roman" w:eastAsia="Times New Roman" w:hAnsi="Times New Roman" w:cs="Times New Roman"/>
          <w:b/>
          <w:sz w:val="28"/>
          <w:szCs w:val="28"/>
          <w:lang w:eastAsia="ru-RU"/>
        </w:rPr>
      </w:pPr>
      <w:r>
        <w:rPr>
          <w:rStyle w:val="2"/>
          <w:rFonts w:ascii="Times New Roman" w:hAnsi="Times New Roman" w:cs="Times New Roman"/>
          <w:b/>
          <w:color w:val="000000"/>
          <w:sz w:val="28"/>
          <w:szCs w:val="28"/>
        </w:rPr>
        <w:t xml:space="preserve">Цель проекта: </w:t>
      </w:r>
      <w:r>
        <w:rPr>
          <w:rFonts w:ascii="Times New Roman" w:hAnsi="Times New Roman" w:cs="Times New Roman"/>
          <w:b/>
          <w:sz w:val="28"/>
          <w:szCs w:val="28"/>
          <w:shd w:val="clear" w:color="auto" w:fill="FFFFFF"/>
        </w:rPr>
        <w:t>внедрение элементов системы «Умный класс», созданных учащимися ГУО «</w:t>
      </w:r>
      <w:r>
        <w:rPr>
          <w:rFonts w:ascii="Times New Roman" w:hAnsi="Times New Roman" w:cs="Times New Roman"/>
          <w:b/>
          <w:sz w:val="28"/>
          <w:szCs w:val="28"/>
        </w:rPr>
        <w:t>Слонимский районный центр дополнительного образования детей и молодежи</w:t>
      </w:r>
      <w:r>
        <w:rPr>
          <w:rFonts w:ascii="Times New Roman" w:hAnsi="Times New Roman" w:cs="Times New Roman"/>
          <w:b/>
          <w:sz w:val="28"/>
          <w:szCs w:val="28"/>
          <w:shd w:val="clear" w:color="auto" w:fill="FFFFFF"/>
        </w:rPr>
        <w:t xml:space="preserve">» в образовательное пространство ГУО «Центр коррекционно-развивающего обучения и реабилитации Слонимского района» (далее – </w:t>
      </w:r>
      <w:proofErr w:type="spellStart"/>
      <w:r>
        <w:rPr>
          <w:rFonts w:ascii="Times New Roman" w:hAnsi="Times New Roman" w:cs="Times New Roman"/>
          <w:b/>
          <w:sz w:val="28"/>
          <w:szCs w:val="28"/>
          <w:shd w:val="clear" w:color="auto" w:fill="FFFFFF"/>
        </w:rPr>
        <w:t>ЦКРОиР</w:t>
      </w:r>
      <w:proofErr w:type="spellEnd"/>
      <w:r>
        <w:rPr>
          <w:rFonts w:ascii="Times New Roman" w:hAnsi="Times New Roman" w:cs="Times New Roman"/>
          <w:b/>
          <w:sz w:val="28"/>
          <w:szCs w:val="28"/>
          <w:shd w:val="clear" w:color="auto" w:fill="FFFFFF"/>
        </w:rPr>
        <w:t xml:space="preserve">) с целью улучшения </w:t>
      </w:r>
      <w:proofErr w:type="spellStart"/>
      <w:r>
        <w:rPr>
          <w:rFonts w:ascii="Times New Roman" w:hAnsi="Times New Roman" w:cs="Times New Roman"/>
          <w:b/>
          <w:sz w:val="28"/>
          <w:szCs w:val="28"/>
          <w:shd w:val="clear" w:color="auto" w:fill="FFFFFF"/>
        </w:rPr>
        <w:t>здоровьесберегающей</w:t>
      </w:r>
      <w:proofErr w:type="spellEnd"/>
      <w:r>
        <w:rPr>
          <w:rFonts w:ascii="Times New Roman" w:hAnsi="Times New Roman" w:cs="Times New Roman"/>
          <w:b/>
          <w:sz w:val="28"/>
          <w:szCs w:val="28"/>
          <w:shd w:val="clear" w:color="auto" w:fill="FFFFFF"/>
        </w:rPr>
        <w:t xml:space="preserve"> среды обучения и досуга </w:t>
      </w:r>
      <w:r>
        <w:rPr>
          <w:rFonts w:ascii="Times New Roman" w:hAnsi="Times New Roman" w:cs="Times New Roman"/>
          <w:b/>
          <w:color w:val="000000"/>
          <w:sz w:val="28"/>
          <w:szCs w:val="28"/>
        </w:rPr>
        <w:t xml:space="preserve">детей-инвалидов и </w:t>
      </w:r>
      <w:r>
        <w:rPr>
          <w:rFonts w:ascii="Times New Roman" w:eastAsia="Times New Roman" w:hAnsi="Times New Roman" w:cs="Times New Roman"/>
          <w:b/>
          <w:sz w:val="28"/>
          <w:szCs w:val="28"/>
          <w:lang w:eastAsia="ru-RU"/>
        </w:rPr>
        <w:t>обеспечения безопасности их жизнедеятельности.</w:t>
      </w:r>
    </w:p>
    <w:tbl>
      <w:tblPr>
        <w:tblStyle w:val="a8"/>
        <w:tblW w:w="10065" w:type="dxa"/>
        <w:tblInd w:w="-176" w:type="dxa"/>
        <w:tblLayout w:type="fixed"/>
        <w:tblLook w:val="04A0"/>
      </w:tblPr>
      <w:tblGrid>
        <w:gridCol w:w="10065"/>
      </w:tblGrid>
      <w:tr>
        <w:tc>
          <w:tcPr>
            <w:tcW w:w="10065" w:type="dxa"/>
          </w:tcPr>
          <w:p>
            <w:pPr>
              <w:pStyle w:val="21"/>
              <w:numPr>
                <w:ilvl w:val="0"/>
                <w:numId w:val="7"/>
              </w:numPr>
              <w:shd w:val="clear" w:color="auto" w:fill="auto"/>
              <w:tabs>
                <w:tab w:val="left" w:pos="245"/>
                <w:tab w:val="left" w:pos="3060"/>
              </w:tabs>
              <w:spacing w:after="0" w:line="20" w:lineRule="atLeast"/>
              <w:ind w:left="0" w:firstLine="0"/>
              <w:jc w:val="both"/>
              <w:rPr>
                <w:rFonts w:ascii="Times New Roman" w:hAnsi="Times New Roman" w:cs="Times New Roman"/>
                <w:sz w:val="28"/>
                <w:szCs w:val="28"/>
              </w:rPr>
            </w:pPr>
            <w:r>
              <w:rPr>
                <w:rStyle w:val="2"/>
                <w:rFonts w:ascii="Times New Roman" w:hAnsi="Times New Roman" w:cs="Times New Roman"/>
                <w:color w:val="000000"/>
                <w:sz w:val="28"/>
                <w:szCs w:val="28"/>
                <w:u w:val="single"/>
              </w:rPr>
              <w:t>Наименование проекта</w:t>
            </w:r>
            <w:r>
              <w:rPr>
                <w:rStyle w:val="2"/>
                <w:rFonts w:ascii="Times New Roman" w:hAnsi="Times New Roman" w:cs="Times New Roman"/>
                <w:color w:val="000000"/>
                <w:sz w:val="28"/>
                <w:szCs w:val="28"/>
              </w:rPr>
              <w:t>: «Умный кабинет»</w:t>
            </w:r>
          </w:p>
          <w:p>
            <w:pPr>
              <w:pStyle w:val="21"/>
              <w:numPr>
                <w:ilvl w:val="0"/>
                <w:numId w:val="7"/>
              </w:numPr>
              <w:shd w:val="clear" w:color="auto" w:fill="auto"/>
              <w:tabs>
                <w:tab w:val="left" w:pos="264"/>
                <w:tab w:val="left" w:pos="3060"/>
                <w:tab w:val="left" w:leader="underscore" w:pos="9094"/>
              </w:tabs>
              <w:spacing w:after="0" w:line="20" w:lineRule="atLeast"/>
              <w:ind w:left="0" w:firstLine="0"/>
              <w:jc w:val="both"/>
              <w:rPr>
                <w:rFonts w:ascii="Times New Roman" w:hAnsi="Times New Roman" w:cs="Times New Roman"/>
                <w:sz w:val="28"/>
                <w:szCs w:val="28"/>
              </w:rPr>
            </w:pPr>
            <w:r>
              <w:rPr>
                <w:rStyle w:val="20"/>
                <w:rFonts w:ascii="Times New Roman" w:hAnsi="Times New Roman" w:cs="Times New Roman"/>
                <w:sz w:val="28"/>
                <w:szCs w:val="28"/>
              </w:rPr>
              <w:t>Срок реализации проекта: 12 месяцев</w:t>
            </w:r>
          </w:p>
          <w:p>
            <w:pPr>
              <w:pStyle w:val="21"/>
              <w:numPr>
                <w:ilvl w:val="0"/>
                <w:numId w:val="7"/>
              </w:numPr>
              <w:shd w:val="clear" w:color="auto" w:fill="auto"/>
              <w:tabs>
                <w:tab w:val="left" w:pos="269"/>
                <w:tab w:val="left" w:pos="3060"/>
              </w:tabs>
              <w:spacing w:after="0" w:line="20" w:lineRule="atLeast"/>
              <w:ind w:left="0" w:firstLine="0"/>
              <w:jc w:val="both"/>
              <w:rPr>
                <w:rFonts w:ascii="Times New Roman" w:hAnsi="Times New Roman" w:cs="Times New Roman"/>
                <w:sz w:val="28"/>
                <w:szCs w:val="28"/>
              </w:rPr>
            </w:pPr>
            <w:r>
              <w:rPr>
                <w:rStyle w:val="2"/>
                <w:rFonts w:ascii="Times New Roman" w:hAnsi="Times New Roman" w:cs="Times New Roman"/>
                <w:color w:val="000000"/>
                <w:sz w:val="28"/>
                <w:szCs w:val="28"/>
                <w:u w:val="single"/>
              </w:rPr>
              <w:t>Организация - заявитель, предлагающая проект</w:t>
            </w:r>
            <w:r>
              <w:rPr>
                <w:rStyle w:val="2"/>
                <w:rFonts w:ascii="Times New Roman" w:hAnsi="Times New Roman" w:cs="Times New Roman"/>
                <w:color w:val="000000"/>
                <w:sz w:val="28"/>
                <w:szCs w:val="28"/>
              </w:rPr>
              <w:t xml:space="preserve">: </w:t>
            </w:r>
            <w:r>
              <w:rPr>
                <w:rFonts w:ascii="Times New Roman" w:hAnsi="Times New Roman" w:cs="Times New Roman"/>
                <w:sz w:val="28"/>
                <w:szCs w:val="28"/>
              </w:rPr>
              <w:t>государственное учреждение образования «Слонимский районный центр дополнительного образования детей и молодежи»</w:t>
            </w:r>
          </w:p>
          <w:p>
            <w:pPr>
              <w:pStyle w:val="a5"/>
              <w:numPr>
                <w:ilvl w:val="0"/>
                <w:numId w:val="7"/>
              </w:numPr>
              <w:shd w:val="clear" w:color="auto" w:fill="FFFFFF"/>
              <w:tabs>
                <w:tab w:val="num" w:pos="0"/>
                <w:tab w:val="left" w:pos="142"/>
                <w:tab w:val="left" w:pos="284"/>
                <w:tab w:val="left" w:pos="3060"/>
              </w:tabs>
              <w:spacing w:line="20" w:lineRule="atLeast"/>
              <w:ind w:left="0" w:firstLine="0"/>
              <w:jc w:val="both"/>
              <w:textAlignment w:val="baseline"/>
              <w:rPr>
                <w:rFonts w:ascii="Times New Roman" w:hAnsi="Times New Roman" w:cs="Times New Roman"/>
                <w:color w:val="000000"/>
                <w:sz w:val="28"/>
                <w:szCs w:val="28"/>
                <w:u w:val="single"/>
              </w:rPr>
            </w:pPr>
            <w:r>
              <w:rPr>
                <w:rStyle w:val="2"/>
                <w:rFonts w:ascii="Times New Roman" w:hAnsi="Times New Roman" w:cs="Times New Roman"/>
                <w:color w:val="000000"/>
                <w:sz w:val="28"/>
                <w:szCs w:val="28"/>
              </w:rPr>
              <w:t xml:space="preserve"> </w:t>
            </w:r>
            <w:r>
              <w:rPr>
                <w:rStyle w:val="2"/>
                <w:rFonts w:ascii="Times New Roman" w:hAnsi="Times New Roman" w:cs="Times New Roman"/>
                <w:color w:val="000000"/>
                <w:sz w:val="28"/>
                <w:szCs w:val="28"/>
                <w:u w:val="single"/>
              </w:rPr>
              <w:t>Цель проекта</w:t>
            </w:r>
            <w:r>
              <w:rPr>
                <w:rStyle w:val="2"/>
                <w:rFonts w:ascii="Times New Roman" w:hAnsi="Times New Roman" w:cs="Times New Roman"/>
                <w:color w:val="000000"/>
                <w:sz w:val="28"/>
                <w:szCs w:val="28"/>
              </w:rPr>
              <w:t xml:space="preserve">: </w:t>
            </w:r>
            <w:r>
              <w:rPr>
                <w:rFonts w:ascii="Times New Roman" w:hAnsi="Times New Roman" w:cs="Times New Roman"/>
                <w:sz w:val="28"/>
                <w:szCs w:val="28"/>
                <w:shd w:val="clear" w:color="auto" w:fill="FFFFFF"/>
              </w:rPr>
              <w:t>внедрение элементов системы «Умный класс», созданных учащимися ГУО «</w:t>
            </w:r>
            <w:r>
              <w:rPr>
                <w:rFonts w:ascii="Times New Roman" w:hAnsi="Times New Roman" w:cs="Times New Roman"/>
                <w:sz w:val="28"/>
                <w:szCs w:val="28"/>
              </w:rPr>
              <w:t>Слонимский районный центр дополнительного образования детей и молодежи</w:t>
            </w:r>
            <w:r>
              <w:rPr>
                <w:rFonts w:ascii="Times New Roman" w:hAnsi="Times New Roman" w:cs="Times New Roman"/>
                <w:sz w:val="28"/>
                <w:szCs w:val="28"/>
                <w:shd w:val="clear" w:color="auto" w:fill="FFFFFF"/>
              </w:rPr>
              <w:t xml:space="preserve">» в образовательное пространство </w:t>
            </w:r>
            <w:proofErr w:type="spellStart"/>
            <w:r>
              <w:rPr>
                <w:rFonts w:ascii="Times New Roman" w:hAnsi="Times New Roman" w:cs="Times New Roman"/>
                <w:sz w:val="28"/>
                <w:szCs w:val="28"/>
                <w:shd w:val="clear" w:color="auto" w:fill="FFFFFF"/>
              </w:rPr>
              <w:t>ЦКРОиР</w:t>
            </w:r>
            <w:proofErr w:type="spellEnd"/>
            <w:r>
              <w:rPr>
                <w:rFonts w:ascii="Times New Roman" w:hAnsi="Times New Roman" w:cs="Times New Roman"/>
                <w:sz w:val="28"/>
                <w:szCs w:val="28"/>
                <w:shd w:val="clear" w:color="auto" w:fill="FFFFFF"/>
              </w:rPr>
              <w:t xml:space="preserve"> с целью улучшения </w:t>
            </w:r>
            <w:proofErr w:type="spellStart"/>
            <w:r>
              <w:rPr>
                <w:rFonts w:ascii="Times New Roman" w:hAnsi="Times New Roman" w:cs="Times New Roman"/>
                <w:sz w:val="28"/>
                <w:szCs w:val="28"/>
                <w:shd w:val="clear" w:color="auto" w:fill="FFFFFF"/>
              </w:rPr>
              <w:t>здоровьесберегающей</w:t>
            </w:r>
            <w:proofErr w:type="spellEnd"/>
            <w:r>
              <w:rPr>
                <w:rFonts w:ascii="Times New Roman" w:hAnsi="Times New Roman" w:cs="Times New Roman"/>
                <w:sz w:val="28"/>
                <w:szCs w:val="28"/>
                <w:shd w:val="clear" w:color="auto" w:fill="FFFFFF"/>
              </w:rPr>
              <w:t xml:space="preserve"> среды обучения и досуга </w:t>
            </w:r>
            <w:r>
              <w:rPr>
                <w:rFonts w:ascii="Times New Roman" w:hAnsi="Times New Roman" w:cs="Times New Roman"/>
                <w:color w:val="000000"/>
                <w:sz w:val="28"/>
                <w:szCs w:val="28"/>
              </w:rPr>
              <w:t xml:space="preserve">детей-инвалидов и </w:t>
            </w:r>
            <w:r>
              <w:rPr>
                <w:rFonts w:ascii="Times New Roman" w:eastAsia="Times New Roman" w:hAnsi="Times New Roman" w:cs="Times New Roman"/>
                <w:sz w:val="28"/>
                <w:szCs w:val="28"/>
                <w:lang w:eastAsia="ru-RU"/>
              </w:rPr>
              <w:t>обеспечения безопасности их жизнедеятельности.</w:t>
            </w:r>
          </w:p>
          <w:p>
            <w:pPr>
              <w:pStyle w:val="a5"/>
              <w:numPr>
                <w:ilvl w:val="0"/>
                <w:numId w:val="7"/>
              </w:numPr>
              <w:shd w:val="clear" w:color="auto" w:fill="FFFFFF"/>
              <w:tabs>
                <w:tab w:val="num" w:pos="0"/>
                <w:tab w:val="left" w:pos="142"/>
                <w:tab w:val="left" w:pos="284"/>
              </w:tabs>
              <w:spacing w:line="20" w:lineRule="atLeast"/>
              <w:ind w:left="0" w:firstLine="0"/>
              <w:jc w:val="both"/>
              <w:rPr>
                <w:rStyle w:val="2"/>
                <w:rFonts w:ascii="Times New Roman" w:hAnsi="Times New Roman" w:cs="Times New Roman"/>
                <w:sz w:val="28"/>
                <w:szCs w:val="28"/>
              </w:rPr>
            </w:pPr>
            <w:r>
              <w:rPr>
                <w:rStyle w:val="2"/>
                <w:rFonts w:ascii="Times New Roman" w:hAnsi="Times New Roman" w:cs="Times New Roman"/>
                <w:color w:val="000000"/>
                <w:sz w:val="28"/>
                <w:szCs w:val="28"/>
                <w:u w:val="single"/>
              </w:rPr>
              <w:t>Задачи, планируемые к выполнению в рамках реализации проекта:</w:t>
            </w:r>
          </w:p>
          <w:p>
            <w:pPr>
              <w:pStyle w:val="a5"/>
              <w:numPr>
                <w:ilvl w:val="0"/>
                <w:numId w:val="8"/>
              </w:numPr>
              <w:shd w:val="clear" w:color="auto" w:fill="FFFFFF"/>
              <w:tabs>
                <w:tab w:val="left" w:pos="142"/>
                <w:tab w:val="left" w:pos="284"/>
              </w:tabs>
              <w:spacing w:line="20" w:lineRule="atLeast"/>
              <w:ind w:left="0" w:firstLine="360"/>
              <w:jc w:val="both"/>
              <w:textAlignment w:val="baseline"/>
              <w:rPr>
                <w:rFonts w:ascii="Times New Roman" w:hAnsi="Times New Roman" w:cs="Times New Roman"/>
                <w:sz w:val="28"/>
                <w:szCs w:val="28"/>
              </w:rPr>
            </w:pPr>
            <w:r>
              <w:rPr>
                <w:rFonts w:ascii="Times New Roman" w:eastAsia="Times New Roman" w:hAnsi="Times New Roman" w:cs="Times New Roman"/>
                <w:sz w:val="28"/>
                <w:szCs w:val="28"/>
                <w:lang w:eastAsia="ru-RU"/>
              </w:rPr>
              <w:t>собрать необходимую информацию на сайтах по вопросу комплексной системы управления «</w:t>
            </w:r>
            <w:r>
              <w:rPr>
                <w:rFonts w:ascii="Times New Roman" w:hAnsi="Times New Roman" w:cs="Times New Roman"/>
                <w:sz w:val="28"/>
                <w:szCs w:val="28"/>
                <w:shd w:val="clear" w:color="auto" w:fill="FFFFFF"/>
              </w:rPr>
              <w:t>Умный кабинет</w:t>
            </w:r>
            <w:r>
              <w:rPr>
                <w:rFonts w:ascii="Times New Roman" w:eastAsia="Times New Roman" w:hAnsi="Times New Roman" w:cs="Times New Roman"/>
                <w:sz w:val="28"/>
                <w:szCs w:val="28"/>
                <w:lang w:eastAsia="ru-RU"/>
              </w:rPr>
              <w:t>»;</w:t>
            </w:r>
          </w:p>
          <w:p>
            <w:pPr>
              <w:pStyle w:val="a5"/>
              <w:numPr>
                <w:ilvl w:val="0"/>
                <w:numId w:val="8"/>
              </w:numPr>
              <w:shd w:val="clear" w:color="auto" w:fill="FFFFFF"/>
              <w:tabs>
                <w:tab w:val="left" w:pos="142"/>
                <w:tab w:val="left" w:pos="284"/>
              </w:tabs>
              <w:spacing w:line="20" w:lineRule="atLeast"/>
              <w:ind w:left="0" w:firstLine="360"/>
              <w:jc w:val="both"/>
              <w:textAlignment w:val="baseline"/>
              <w:rPr>
                <w:rFonts w:ascii="Times New Roman" w:hAnsi="Times New Roman" w:cs="Times New Roman"/>
                <w:sz w:val="28"/>
                <w:szCs w:val="28"/>
              </w:rPr>
            </w:pPr>
            <w:r>
              <w:rPr>
                <w:rFonts w:ascii="Times New Roman" w:eastAsia="Times New Roman" w:hAnsi="Times New Roman" w:cs="Times New Roman"/>
                <w:sz w:val="28"/>
                <w:szCs w:val="28"/>
                <w:lang w:eastAsia="ru-RU"/>
              </w:rPr>
              <w:lastRenderedPageBreak/>
              <w:t xml:space="preserve">изучить </w:t>
            </w:r>
            <w:r>
              <w:rPr>
                <w:rFonts w:ascii="Times New Roman" w:hAnsi="Times New Roman" w:cs="Times New Roman"/>
                <w:sz w:val="28"/>
                <w:szCs w:val="28"/>
              </w:rPr>
              <w:t>санитарно-гигиенические</w:t>
            </w:r>
            <w:r>
              <w:rPr>
                <w:rFonts w:ascii="Times New Roman" w:eastAsia="Times New Roman" w:hAnsi="Times New Roman" w:cs="Times New Roman"/>
                <w:sz w:val="28"/>
                <w:szCs w:val="28"/>
                <w:lang w:eastAsia="ru-RU"/>
              </w:rPr>
              <w:t xml:space="preserve"> требования к учебному кабинету </w:t>
            </w:r>
            <w:proofErr w:type="spellStart"/>
            <w:r>
              <w:rPr>
                <w:rFonts w:ascii="Times New Roman" w:eastAsia="Times New Roman" w:hAnsi="Times New Roman" w:cs="Times New Roman"/>
                <w:sz w:val="28"/>
                <w:szCs w:val="28"/>
                <w:lang w:eastAsia="ru-RU"/>
              </w:rPr>
              <w:t>ЦКРОиР</w:t>
            </w:r>
            <w:proofErr w:type="spellEnd"/>
            <w:r>
              <w:rPr>
                <w:rFonts w:ascii="Times New Roman" w:eastAsia="Times New Roman" w:hAnsi="Times New Roman" w:cs="Times New Roman"/>
                <w:sz w:val="28"/>
                <w:szCs w:val="28"/>
                <w:lang w:eastAsia="ru-RU"/>
              </w:rPr>
              <w:t>;</w:t>
            </w:r>
          </w:p>
          <w:p>
            <w:pPr>
              <w:pStyle w:val="a5"/>
              <w:numPr>
                <w:ilvl w:val="0"/>
                <w:numId w:val="8"/>
              </w:numPr>
              <w:shd w:val="clear" w:color="auto" w:fill="FFFFFF"/>
              <w:tabs>
                <w:tab w:val="left" w:pos="142"/>
                <w:tab w:val="left" w:pos="284"/>
              </w:tabs>
              <w:spacing w:line="20" w:lineRule="atLeast"/>
              <w:ind w:left="0" w:firstLine="360"/>
              <w:jc w:val="both"/>
              <w:textAlignment w:val="baseline"/>
              <w:rPr>
                <w:rFonts w:ascii="Times New Roman" w:hAnsi="Times New Roman" w:cs="Times New Roman"/>
                <w:sz w:val="28"/>
                <w:szCs w:val="28"/>
              </w:rPr>
            </w:pPr>
            <w:r>
              <w:rPr>
                <w:rFonts w:ascii="Times New Roman" w:eastAsia="Times New Roman" w:hAnsi="Times New Roman" w:cs="Times New Roman"/>
                <w:sz w:val="28"/>
                <w:szCs w:val="28"/>
                <w:lang w:eastAsia="ru-RU"/>
              </w:rPr>
              <w:t>определить технологию и средства системы автоматизации, подходящие для проекта «Умный кабинет»;</w:t>
            </w:r>
          </w:p>
          <w:p>
            <w:pPr>
              <w:pStyle w:val="a5"/>
              <w:numPr>
                <w:ilvl w:val="0"/>
                <w:numId w:val="8"/>
              </w:numPr>
              <w:shd w:val="clear" w:color="auto" w:fill="FFFFFF"/>
              <w:tabs>
                <w:tab w:val="left" w:pos="142"/>
                <w:tab w:val="left" w:pos="284"/>
              </w:tabs>
              <w:spacing w:line="20" w:lineRule="atLeast"/>
              <w:ind w:left="0" w:firstLine="360"/>
              <w:jc w:val="both"/>
              <w:rPr>
                <w:rFonts w:ascii="Times New Roman" w:hAnsi="Times New Roman" w:cs="Times New Roman"/>
                <w:sz w:val="28"/>
                <w:szCs w:val="28"/>
              </w:rPr>
            </w:pPr>
            <w:r>
              <w:rPr>
                <w:rFonts w:ascii="Times New Roman" w:hAnsi="Times New Roman" w:cs="Times New Roman"/>
                <w:sz w:val="28"/>
                <w:szCs w:val="28"/>
              </w:rPr>
              <w:t>создать условия учащимся, участникам проекта, осуществлять практическую целенаправленную деятельности с целью формирования у них личного жизненного опыта по взаимодействию с конкретными объектами и явлениями;</w:t>
            </w:r>
          </w:p>
          <w:p>
            <w:pPr>
              <w:pStyle w:val="a5"/>
              <w:numPr>
                <w:ilvl w:val="0"/>
                <w:numId w:val="8"/>
              </w:numPr>
              <w:shd w:val="clear" w:color="auto" w:fill="FFFFFF"/>
              <w:tabs>
                <w:tab w:val="left" w:pos="142"/>
                <w:tab w:val="left" w:pos="284"/>
              </w:tabs>
              <w:spacing w:line="20" w:lineRule="atLeast"/>
              <w:ind w:left="0" w:firstLine="360"/>
              <w:jc w:val="both"/>
              <w:rPr>
                <w:rFonts w:ascii="Times New Roman" w:hAnsi="Times New Roman" w:cs="Times New Roman"/>
                <w:sz w:val="28"/>
                <w:szCs w:val="28"/>
              </w:rPr>
            </w:pPr>
            <w:r>
              <w:rPr>
                <w:rFonts w:ascii="Times New Roman" w:hAnsi="Times New Roman" w:cs="Times New Roman"/>
                <w:sz w:val="28"/>
                <w:szCs w:val="28"/>
              </w:rPr>
              <w:t xml:space="preserve">создать метеостанцию в кабинете, </w:t>
            </w:r>
            <w:r>
              <w:rPr>
                <w:rFonts w:ascii="Times New Roman" w:hAnsi="Times New Roman" w:cs="Times New Roman"/>
                <w:sz w:val="28"/>
                <w:szCs w:val="28"/>
                <w:shd w:val="clear" w:color="auto" w:fill="FFFFFF"/>
              </w:rPr>
              <w:t>осуществляющей мониторинг и контроль за изменениями условий среды в кабинетах</w:t>
            </w:r>
            <w:r>
              <w:rPr>
                <w:rFonts w:ascii="Times New Roman" w:hAnsi="Times New Roman" w:cs="Times New Roman"/>
                <w:sz w:val="28"/>
                <w:szCs w:val="28"/>
              </w:rPr>
              <w:t xml:space="preserve"> (контроль и мониторинг влажности, СО</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w:t>
            </w:r>
            <w:r>
              <w:rPr>
                <w:rFonts w:ascii="Times New Roman" w:hAnsi="Times New Roman" w:cs="Times New Roman"/>
                <w:sz w:val="28"/>
                <w:szCs w:val="28"/>
                <w:lang w:val="en-US"/>
              </w:rPr>
              <w:t>t</w:t>
            </w:r>
            <w:r>
              <w:rPr>
                <w:rFonts w:ascii="Times New Roman" w:hAnsi="Times New Roman" w:cs="Times New Roman"/>
                <w:sz w:val="28"/>
                <w:szCs w:val="28"/>
              </w:rPr>
              <w:t>, атмосферного давления, проветривания и т.д.);</w:t>
            </w:r>
          </w:p>
          <w:p>
            <w:pPr>
              <w:pStyle w:val="a5"/>
              <w:numPr>
                <w:ilvl w:val="0"/>
                <w:numId w:val="8"/>
              </w:numPr>
              <w:shd w:val="clear" w:color="auto" w:fill="FFFFFF"/>
              <w:tabs>
                <w:tab w:val="left" w:pos="142"/>
                <w:tab w:val="left" w:pos="284"/>
              </w:tabs>
              <w:spacing w:line="20" w:lineRule="atLeast"/>
              <w:ind w:left="0" w:firstLine="360"/>
              <w:jc w:val="both"/>
              <w:rPr>
                <w:rFonts w:ascii="Times New Roman" w:hAnsi="Times New Roman" w:cs="Times New Roman"/>
                <w:sz w:val="28"/>
                <w:szCs w:val="28"/>
                <w:shd w:val="clear" w:color="auto" w:fill="FFFFFF"/>
              </w:rPr>
            </w:pPr>
            <w:r>
              <w:rPr>
                <w:rFonts w:ascii="Times New Roman" w:hAnsi="Times New Roman" w:cs="Times New Roman"/>
                <w:bCs/>
                <w:sz w:val="28"/>
                <w:szCs w:val="28"/>
              </w:rPr>
              <w:t xml:space="preserve">создать </w:t>
            </w:r>
            <w:r>
              <w:rPr>
                <w:rFonts w:ascii="Times New Roman" w:hAnsi="Times New Roman" w:cs="Times New Roman"/>
                <w:sz w:val="28"/>
                <w:szCs w:val="28"/>
                <w:shd w:val="clear" w:color="auto" w:fill="FFFFFF"/>
              </w:rPr>
              <w:t xml:space="preserve">роботов «Танцующий тренер», «Умная </w:t>
            </w:r>
            <w:proofErr w:type="spellStart"/>
            <w:r>
              <w:rPr>
                <w:rFonts w:ascii="Times New Roman" w:hAnsi="Times New Roman" w:cs="Times New Roman"/>
                <w:sz w:val="28"/>
                <w:szCs w:val="28"/>
                <w:shd w:val="clear" w:color="auto" w:fill="FFFFFF"/>
              </w:rPr>
              <w:t>мусорка</w:t>
            </w:r>
            <w:proofErr w:type="spellEnd"/>
            <w:r>
              <w:rPr>
                <w:rFonts w:ascii="Times New Roman" w:hAnsi="Times New Roman" w:cs="Times New Roman"/>
                <w:sz w:val="28"/>
                <w:szCs w:val="28"/>
                <w:shd w:val="clear" w:color="auto" w:fill="FFFFFF"/>
              </w:rPr>
              <w:t>»;</w:t>
            </w:r>
          </w:p>
          <w:p>
            <w:pPr>
              <w:pStyle w:val="a5"/>
              <w:numPr>
                <w:ilvl w:val="0"/>
                <w:numId w:val="8"/>
              </w:numPr>
              <w:shd w:val="clear" w:color="auto" w:fill="FFFFFF"/>
              <w:tabs>
                <w:tab w:val="left" w:pos="142"/>
                <w:tab w:val="left" w:pos="284"/>
              </w:tabs>
              <w:spacing w:line="20" w:lineRule="atLeast"/>
              <w:ind w:left="0"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установить сигналы на проведение физкультминутки, гимнастики для глаз, уровень освещенности, протечки воды и т. д.;</w:t>
            </w:r>
          </w:p>
          <w:p>
            <w:pPr>
              <w:pStyle w:val="a5"/>
              <w:numPr>
                <w:ilvl w:val="0"/>
                <w:numId w:val="8"/>
              </w:numPr>
              <w:shd w:val="clear" w:color="auto" w:fill="FFFFFF"/>
              <w:tabs>
                <w:tab w:val="left" w:pos="142"/>
                <w:tab w:val="left" w:pos="284"/>
              </w:tabs>
              <w:spacing w:line="20" w:lineRule="atLeast"/>
              <w:ind w:left="0"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вывести управление Умным кабинетом на «смартфон» педагога;</w:t>
            </w:r>
          </w:p>
          <w:p>
            <w:pPr>
              <w:pStyle w:val="c0"/>
              <w:numPr>
                <w:ilvl w:val="0"/>
                <w:numId w:val="8"/>
              </w:numPr>
              <w:shd w:val="clear" w:color="auto" w:fill="FFFFFF"/>
              <w:tabs>
                <w:tab w:val="left" w:pos="142"/>
                <w:tab w:val="left" w:pos="284"/>
              </w:tabs>
              <w:spacing w:before="0" w:beforeAutospacing="0" w:after="0" w:afterAutospacing="0" w:line="20" w:lineRule="atLeast"/>
              <w:ind w:left="0" w:firstLine="360"/>
              <w:jc w:val="both"/>
              <w:rPr>
                <w:color w:val="000000"/>
                <w:sz w:val="28"/>
                <w:szCs w:val="28"/>
              </w:rPr>
            </w:pPr>
            <w:r>
              <w:rPr>
                <w:sz w:val="28"/>
                <w:szCs w:val="28"/>
              </w:rPr>
              <w:t>ознакомить с результатами работы по проекту родителей детей-инвалидов, учащихся общеобразовательных школ, через мастер-классы, сайты учреждения, социальные сети и др.;</w:t>
            </w:r>
          </w:p>
          <w:p>
            <w:pPr>
              <w:pStyle w:val="c0"/>
              <w:numPr>
                <w:ilvl w:val="0"/>
                <w:numId w:val="8"/>
              </w:numPr>
              <w:shd w:val="clear" w:color="auto" w:fill="FFFFFF"/>
              <w:tabs>
                <w:tab w:val="left" w:pos="142"/>
                <w:tab w:val="left" w:pos="284"/>
              </w:tabs>
              <w:spacing w:before="0" w:beforeAutospacing="0" w:after="0" w:afterAutospacing="0" w:line="20" w:lineRule="atLeast"/>
              <w:ind w:left="0" w:firstLine="360"/>
              <w:jc w:val="both"/>
              <w:rPr>
                <w:color w:val="000000"/>
                <w:sz w:val="28"/>
                <w:szCs w:val="28"/>
              </w:rPr>
            </w:pPr>
            <w:r>
              <w:rPr>
                <w:color w:val="000000"/>
                <w:sz w:val="28"/>
                <w:szCs w:val="28"/>
              </w:rPr>
              <w:t>вовлечь детей-инвалидов с учетом медицинских показаний в позитивную деятельность, адекватную их возможностям, интересам и способностям;</w:t>
            </w:r>
          </w:p>
          <w:p>
            <w:pPr>
              <w:pStyle w:val="a4"/>
              <w:numPr>
                <w:ilvl w:val="0"/>
                <w:numId w:val="8"/>
              </w:numPr>
              <w:shd w:val="clear" w:color="auto" w:fill="FFFFFF"/>
              <w:tabs>
                <w:tab w:val="left" w:pos="0"/>
              </w:tabs>
              <w:spacing w:before="0" w:beforeAutospacing="0" w:after="0" w:afterAutospacing="0" w:line="20" w:lineRule="atLeast"/>
              <w:ind w:left="0" w:firstLine="360"/>
              <w:jc w:val="both"/>
              <w:rPr>
                <w:sz w:val="28"/>
                <w:szCs w:val="28"/>
                <w:shd w:val="clear" w:color="auto" w:fill="FFFFFF"/>
              </w:rPr>
            </w:pPr>
            <w:r>
              <w:rPr>
                <w:color w:val="000000"/>
                <w:sz w:val="28"/>
                <w:szCs w:val="28"/>
              </w:rPr>
              <w:t xml:space="preserve">способствовать воспитанию толерантности и </w:t>
            </w:r>
            <w:proofErr w:type="spellStart"/>
            <w:r>
              <w:rPr>
                <w:color w:val="000000"/>
                <w:sz w:val="28"/>
                <w:szCs w:val="28"/>
              </w:rPr>
              <w:t>эмпатии</w:t>
            </w:r>
            <w:proofErr w:type="spellEnd"/>
            <w:r>
              <w:rPr>
                <w:color w:val="000000"/>
                <w:sz w:val="28"/>
                <w:szCs w:val="28"/>
              </w:rPr>
              <w:t xml:space="preserve"> к детям с особыми образовательными потребностями в обществе, развить навыки общения с детьми-инвалидами;</w:t>
            </w:r>
          </w:p>
          <w:p>
            <w:pPr>
              <w:pStyle w:val="a5"/>
              <w:numPr>
                <w:ilvl w:val="0"/>
                <w:numId w:val="8"/>
              </w:numPr>
              <w:shd w:val="clear" w:color="auto" w:fill="FFFFFF"/>
              <w:tabs>
                <w:tab w:val="left" w:pos="142"/>
                <w:tab w:val="left" w:pos="284"/>
              </w:tabs>
              <w:spacing w:line="20" w:lineRule="atLeast"/>
              <w:ind w:left="0" w:firstLine="360"/>
              <w:jc w:val="both"/>
              <w:rPr>
                <w:rFonts w:ascii="Times New Roman" w:hAnsi="Times New Roman" w:cs="Times New Roman"/>
                <w:sz w:val="28"/>
                <w:szCs w:val="28"/>
                <w:shd w:val="clear" w:color="auto" w:fill="FFFFFF"/>
              </w:rPr>
            </w:pPr>
            <w:r>
              <w:rPr>
                <w:rStyle w:val="c4"/>
                <w:rFonts w:ascii="Times New Roman" w:hAnsi="Times New Roman" w:cs="Times New Roman"/>
                <w:sz w:val="28"/>
                <w:szCs w:val="28"/>
              </w:rPr>
              <w:t>создать «Музыкальные ступени», которые будут помогать детям-инвалидам, когда они будут подниматься по ступенькам лестниц.</w:t>
            </w:r>
          </w:p>
          <w:tbl>
            <w:tblPr>
              <w:tblStyle w:val="a8"/>
              <w:tblW w:w="10031" w:type="dxa"/>
              <w:tblLayout w:type="fixed"/>
              <w:tblLook w:val="04A0"/>
            </w:tblPr>
            <w:tblGrid>
              <w:gridCol w:w="10031"/>
            </w:tblGrid>
            <w:tr>
              <w:trPr>
                <w:trHeight w:val="840"/>
              </w:trPr>
              <w:tc>
                <w:tcPr>
                  <w:tcW w:w="10031" w:type="dxa"/>
                  <w:tcBorders>
                    <w:top w:val="nil"/>
                    <w:left w:val="nil"/>
                    <w:bottom w:val="nil"/>
                    <w:right w:val="nil"/>
                  </w:tcBorders>
                </w:tcPr>
                <w:p>
                  <w:pPr>
                    <w:pStyle w:val="a4"/>
                    <w:shd w:val="clear" w:color="auto" w:fill="FFFFFF"/>
                    <w:tabs>
                      <w:tab w:val="left" w:pos="0"/>
                    </w:tabs>
                    <w:spacing w:before="0" w:beforeAutospacing="0" w:after="0" w:afterAutospacing="0" w:line="20" w:lineRule="atLeast"/>
                    <w:jc w:val="both"/>
                    <w:rPr>
                      <w:sz w:val="28"/>
                      <w:szCs w:val="28"/>
                      <w:shd w:val="clear" w:color="auto" w:fill="FFFFFF"/>
                    </w:rPr>
                  </w:pPr>
                  <w:r>
                    <w:rPr>
                      <w:rStyle w:val="20"/>
                      <w:color w:val="000000"/>
                      <w:sz w:val="28"/>
                      <w:szCs w:val="28"/>
                    </w:rPr>
                    <w:t xml:space="preserve">6. Целевая группа: </w:t>
                  </w:r>
                  <w:r>
                    <w:rPr>
                      <w:sz w:val="28"/>
                      <w:szCs w:val="28"/>
                      <w:shd w:val="clear" w:color="auto" w:fill="FFFFFF"/>
                    </w:rPr>
                    <w:t xml:space="preserve">учащиеся 4 – 7 классов </w:t>
                  </w:r>
                  <w:r>
                    <w:rPr>
                      <w:sz w:val="28"/>
                      <w:szCs w:val="28"/>
                    </w:rPr>
                    <w:t>ГУО «Слонимский районный центр дополнительного образования детей и молодежи»</w:t>
                  </w:r>
                  <w:r>
                    <w:rPr>
                      <w:sz w:val="28"/>
                      <w:szCs w:val="28"/>
                      <w:shd w:val="clear" w:color="auto" w:fill="FFFFFF"/>
                    </w:rPr>
                    <w:t>, учащиеся (дети-инвалиды с тяжелыми множественными нарушениями развития) ГУО «Центр коррекционно-развивающего обучения и реабилитации Слонимского района», семьи, воспитывающие детей-инвалидов с тяжелыми нарушениями развития, педагоги.</w:t>
                  </w:r>
                </w:p>
                <w:p>
                  <w:pPr>
                    <w:pStyle w:val="21"/>
                    <w:shd w:val="clear" w:color="auto" w:fill="auto"/>
                    <w:tabs>
                      <w:tab w:val="left" w:pos="259"/>
                      <w:tab w:val="left" w:pos="3060"/>
                    </w:tabs>
                    <w:spacing w:after="0" w:line="20" w:lineRule="atLeast"/>
                    <w:ind w:firstLine="0"/>
                    <w:jc w:val="both"/>
                    <w:rPr>
                      <w:rStyle w:val="2"/>
                      <w:rFonts w:ascii="Times New Roman" w:hAnsi="Times New Roman" w:cs="Times New Roman"/>
                      <w:color w:val="000000"/>
                      <w:sz w:val="28"/>
                      <w:szCs w:val="28"/>
                      <w:u w:val="single"/>
                    </w:rPr>
                  </w:pPr>
                  <w:r>
                    <w:rPr>
                      <w:rStyle w:val="2"/>
                      <w:rFonts w:ascii="Times New Roman" w:hAnsi="Times New Roman" w:cs="Times New Roman"/>
                      <w:color w:val="000000"/>
                      <w:sz w:val="28"/>
                      <w:szCs w:val="28"/>
                    </w:rPr>
                    <w:t xml:space="preserve">7. </w:t>
                  </w:r>
                  <w:r>
                    <w:rPr>
                      <w:rStyle w:val="2"/>
                      <w:rFonts w:ascii="Times New Roman" w:hAnsi="Times New Roman" w:cs="Times New Roman"/>
                      <w:color w:val="000000"/>
                      <w:sz w:val="28"/>
                      <w:szCs w:val="28"/>
                      <w:u w:val="single"/>
                    </w:rPr>
                    <w:t xml:space="preserve">Краткое описание мероприятий в рамках проекта: </w:t>
                  </w:r>
                </w:p>
                <w:p>
                  <w:pPr>
                    <w:pStyle w:val="a4"/>
                    <w:shd w:val="clear" w:color="auto" w:fill="FFFFFF" w:themeFill="background1"/>
                    <w:spacing w:before="0" w:beforeAutospacing="0" w:after="0" w:afterAutospacing="0" w:line="20" w:lineRule="atLeast"/>
                    <w:jc w:val="both"/>
                    <w:rPr>
                      <w:sz w:val="28"/>
                      <w:szCs w:val="28"/>
                    </w:rPr>
                  </w:pPr>
                  <w:r>
                    <w:rPr>
                      <w:sz w:val="28"/>
                      <w:szCs w:val="28"/>
                    </w:rPr>
                    <w:t xml:space="preserve">Все учащиеся </w:t>
                  </w:r>
                  <w:proofErr w:type="spellStart"/>
                  <w:r>
                    <w:rPr>
                      <w:sz w:val="28"/>
                      <w:szCs w:val="28"/>
                    </w:rPr>
                    <w:t>ЦКРОиР</w:t>
                  </w:r>
                  <w:proofErr w:type="spellEnd"/>
                  <w:r>
                    <w:rPr>
                      <w:sz w:val="28"/>
                      <w:szCs w:val="28"/>
                    </w:rPr>
                    <w:t xml:space="preserve"> имеют умственную отсталость разной степени тяжести. Помимо выраженного нарушения интеллекта дети имеют грубые </w:t>
                  </w:r>
                  <w:proofErr w:type="spellStart"/>
                  <w:r>
                    <w:rPr>
                      <w:sz w:val="28"/>
                      <w:szCs w:val="28"/>
                    </w:rPr>
                    <w:t>эмоционольно-волевые</w:t>
                  </w:r>
                  <w:proofErr w:type="spellEnd"/>
                  <w:r>
                    <w:rPr>
                      <w:sz w:val="28"/>
                      <w:szCs w:val="28"/>
                    </w:rPr>
                    <w:t xml:space="preserve">, поведенческие и речевые нарушения, нарушения опорно-двигательного аппарата. Большой процент детей имеют расстройства </w:t>
                  </w:r>
                  <w:proofErr w:type="spellStart"/>
                  <w:r>
                    <w:rPr>
                      <w:sz w:val="28"/>
                      <w:szCs w:val="28"/>
                    </w:rPr>
                    <w:t>аутистического</w:t>
                  </w:r>
                  <w:proofErr w:type="spellEnd"/>
                  <w:r>
                    <w:rPr>
                      <w:sz w:val="28"/>
                      <w:szCs w:val="28"/>
                    </w:rPr>
                    <w:t xml:space="preserve"> спектра. Большое значение для обучения и воспитания таких детей имеет правильно и качественно организованное пространство.</w:t>
                  </w:r>
                </w:p>
                <w:p>
                  <w:pPr>
                    <w:spacing w:line="20" w:lineRule="atLeast"/>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В проекте учащимися будут изучены такие системы</w:t>
                  </w:r>
                  <w:r>
                    <w:rPr>
                      <w:rFonts w:ascii="Times New Roman" w:eastAsia="Times New Roman" w:hAnsi="Times New Roman" w:cs="Times New Roman"/>
                      <w:sz w:val="28"/>
                      <w:szCs w:val="28"/>
                      <w:lang w:eastAsia="ru-RU"/>
                    </w:rPr>
                    <w:t xml:space="preserve"> автоматизации</w:t>
                  </w:r>
                  <w:r>
                    <w:rPr>
                      <w:rFonts w:ascii="Times New Roman" w:eastAsia="Times New Roman" w:hAnsi="Times New Roman" w:cs="Times New Roman"/>
                      <w:sz w:val="28"/>
                      <w:szCs w:val="28"/>
                      <w:shd w:val="clear" w:color="auto" w:fill="FFFFFF"/>
                      <w:lang w:eastAsia="ru-RU"/>
                    </w:rPr>
                    <w:t xml:space="preserve"> «умного дома», как контроль проветривания, датчики присутствия, пожарная сигнализация, защита от протечек воды, автоматическое отключение водоснабжения, осуществление управления освещением, характеристика охранной сигнализации «умного дома».</w:t>
                  </w:r>
                </w:p>
                <w:p>
                  <w:pPr>
                    <w:spacing w:line="20" w:lineRule="atLeast"/>
                    <w:jc w:val="both"/>
                    <w:rPr>
                      <w:rFonts w:ascii="Times New Roman" w:hAnsi="Times New Roman" w:cs="Times New Roman"/>
                      <w:sz w:val="28"/>
                      <w:szCs w:val="28"/>
                    </w:rPr>
                  </w:pPr>
                  <w:r>
                    <w:rPr>
                      <w:rFonts w:ascii="Times New Roman" w:hAnsi="Times New Roman" w:cs="Times New Roman"/>
                      <w:sz w:val="28"/>
                      <w:szCs w:val="28"/>
                    </w:rPr>
                    <w:t xml:space="preserve">Будут исследованы и оценены санитарно-гигиенические условия учебных кабинетов как экологический фактор среды, оказывающий влияние на здоровье учащихся. </w:t>
                  </w:r>
                </w:p>
                <w:p>
                  <w:pPr>
                    <w:spacing w:line="20" w:lineRule="atLeast"/>
                    <w:jc w:val="both"/>
                    <w:rPr>
                      <w:rStyle w:val="c4"/>
                      <w:rFonts w:ascii="Times New Roman" w:hAnsi="Times New Roman" w:cs="Times New Roman"/>
                      <w:sz w:val="28"/>
                      <w:szCs w:val="28"/>
                    </w:rPr>
                  </w:pPr>
                  <w:r>
                    <w:rPr>
                      <w:rFonts w:ascii="Times New Roman" w:hAnsi="Times New Roman" w:cs="Times New Roman"/>
                      <w:sz w:val="28"/>
                      <w:szCs w:val="28"/>
                    </w:rPr>
                    <w:lastRenderedPageBreak/>
                    <w:t xml:space="preserve">Учащиеся </w:t>
                  </w:r>
                  <w:r>
                    <w:rPr>
                      <w:rStyle w:val="c4"/>
                      <w:rFonts w:ascii="Times New Roman" w:hAnsi="Times New Roman" w:cs="Times New Roman"/>
                      <w:sz w:val="28"/>
                      <w:szCs w:val="28"/>
                    </w:rPr>
                    <w:t xml:space="preserve">получат информацию и навыки для осознанного выбора профессии, связанной с техникой: инженер-конструктор, инженер-технолог, проектировщик. </w:t>
                  </w:r>
                </w:p>
                <w:p>
                  <w:pPr>
                    <w:spacing w:line="20" w:lineRule="atLeast"/>
                    <w:jc w:val="both"/>
                    <w:rPr>
                      <w:rFonts w:ascii="Times New Roman" w:hAnsi="Times New Roman" w:cs="Times New Roman"/>
                      <w:sz w:val="28"/>
                      <w:szCs w:val="28"/>
                    </w:rPr>
                  </w:pPr>
                  <w:r>
                    <w:rPr>
                      <w:rStyle w:val="c4"/>
                      <w:rFonts w:ascii="Times New Roman" w:hAnsi="Times New Roman" w:cs="Times New Roman"/>
                      <w:sz w:val="28"/>
                      <w:szCs w:val="28"/>
                    </w:rPr>
                    <w:t xml:space="preserve">Будут созданы роботы-помощники для детей-инвалидов </w:t>
                  </w:r>
                  <w:proofErr w:type="spellStart"/>
                  <w:r>
                    <w:rPr>
                      <w:rStyle w:val="c4"/>
                      <w:rFonts w:ascii="Times New Roman" w:hAnsi="Times New Roman" w:cs="Times New Roman"/>
                      <w:sz w:val="28"/>
                      <w:szCs w:val="28"/>
                    </w:rPr>
                    <w:t>ЦКРОиР</w:t>
                  </w:r>
                  <w:proofErr w:type="spellEnd"/>
                  <w:r>
                    <w:rPr>
                      <w:rStyle w:val="c4"/>
                      <w:rFonts w:ascii="Times New Roman" w:hAnsi="Times New Roman" w:cs="Times New Roman"/>
                      <w:sz w:val="28"/>
                      <w:szCs w:val="28"/>
                    </w:rPr>
                    <w:t xml:space="preserve">. </w:t>
                  </w:r>
                </w:p>
              </w:tc>
            </w:tr>
          </w:tbl>
          <w:p>
            <w:pPr>
              <w:spacing w:line="20" w:lineRule="atLeast"/>
              <w:jc w:val="both"/>
              <w:rPr>
                <w:rFonts w:ascii="Times New Roman" w:eastAsia="Times New Roman" w:hAnsi="Times New Roman" w:cs="Times New Roman"/>
                <w:b/>
                <w:sz w:val="28"/>
                <w:szCs w:val="28"/>
                <w:lang w:eastAsia="ru-RU"/>
              </w:rPr>
            </w:pPr>
          </w:p>
        </w:tc>
      </w:tr>
    </w:tbl>
    <w:tbl>
      <w:tblPr>
        <w:tblW w:w="10065" w:type="dxa"/>
        <w:tblInd w:w="-279" w:type="dxa"/>
        <w:tblLayout w:type="fixed"/>
        <w:tblCellMar>
          <w:left w:w="0" w:type="dxa"/>
          <w:right w:w="0" w:type="dxa"/>
        </w:tblCellMar>
        <w:tblLook w:val="0000"/>
      </w:tblPr>
      <w:tblGrid>
        <w:gridCol w:w="5780"/>
        <w:gridCol w:w="4285"/>
      </w:tblGrid>
      <w:tr>
        <w:trPr>
          <w:trHeight w:hRule="exact" w:val="326"/>
        </w:trPr>
        <w:tc>
          <w:tcPr>
            <w:tcW w:w="5780" w:type="dxa"/>
            <w:tcBorders>
              <w:left w:val="single" w:sz="4" w:space="0" w:color="auto"/>
              <w:bottom w:val="nil"/>
              <w:right w:val="nil"/>
            </w:tcBorders>
            <w:shd w:val="clear" w:color="auto" w:fill="FFFFFF"/>
            <w:vAlign w:val="bottom"/>
          </w:tcPr>
          <w:p>
            <w:pPr>
              <w:pStyle w:val="21"/>
              <w:shd w:val="clear" w:color="auto" w:fill="auto"/>
              <w:spacing w:after="0" w:line="20" w:lineRule="atLeast"/>
              <w:ind w:firstLine="0"/>
              <w:jc w:val="both"/>
              <w:rPr>
                <w:rFonts w:ascii="Times New Roman" w:hAnsi="Times New Roman" w:cs="Times New Roman"/>
                <w:sz w:val="28"/>
                <w:szCs w:val="28"/>
                <w:lang w:eastAsia="ru-RU"/>
              </w:rPr>
            </w:pPr>
            <w:r>
              <w:rPr>
                <w:rStyle w:val="22"/>
                <w:rFonts w:ascii="Times New Roman" w:hAnsi="Times New Roman" w:cs="Times New Roman"/>
                <w:sz w:val="28"/>
                <w:szCs w:val="28"/>
              </w:rPr>
              <w:lastRenderedPageBreak/>
              <w:t xml:space="preserve">8. </w:t>
            </w:r>
            <w:proofErr w:type="gramStart"/>
            <w:r>
              <w:rPr>
                <w:rStyle w:val="22"/>
                <w:rFonts w:ascii="Times New Roman" w:hAnsi="Times New Roman" w:cs="Times New Roman"/>
                <w:sz w:val="28"/>
                <w:szCs w:val="28"/>
              </w:rPr>
              <w:t>Общий объем финансирования (в долларах</w:t>
            </w:r>
            <w:proofErr w:type="gramEnd"/>
          </w:p>
        </w:tc>
        <w:tc>
          <w:tcPr>
            <w:tcW w:w="4285" w:type="dxa"/>
            <w:tcBorders>
              <w:left w:val="nil"/>
              <w:bottom w:val="nil"/>
              <w:right w:val="single" w:sz="4" w:space="0" w:color="auto"/>
            </w:tcBorders>
            <w:shd w:val="clear" w:color="auto" w:fill="FFFFFF"/>
            <w:vAlign w:val="bottom"/>
          </w:tcPr>
          <w:p>
            <w:pPr>
              <w:pStyle w:val="21"/>
              <w:shd w:val="clear" w:color="auto" w:fill="auto"/>
              <w:spacing w:after="0" w:line="20" w:lineRule="atLeast"/>
              <w:ind w:firstLine="0"/>
              <w:jc w:val="both"/>
              <w:rPr>
                <w:rFonts w:ascii="Times New Roman" w:hAnsi="Times New Roman" w:cs="Times New Roman"/>
                <w:sz w:val="28"/>
                <w:szCs w:val="28"/>
                <w:lang w:val="en-US" w:eastAsia="ru-RU"/>
              </w:rPr>
            </w:pPr>
            <w:proofErr w:type="gramStart"/>
            <w:r>
              <w:rPr>
                <w:rStyle w:val="22"/>
                <w:rFonts w:ascii="Times New Roman" w:hAnsi="Times New Roman" w:cs="Times New Roman"/>
                <w:sz w:val="28"/>
                <w:szCs w:val="28"/>
              </w:rPr>
              <w:t>США): 17</w:t>
            </w:r>
            <w:r>
              <w:rPr>
                <w:rFonts w:ascii="Times New Roman" w:hAnsi="Times New Roman" w:cs="Times New Roman"/>
                <w:sz w:val="28"/>
                <w:szCs w:val="28"/>
                <w:lang w:val="en-US"/>
              </w:rPr>
              <w:t xml:space="preserve">.000 </w:t>
            </w:r>
            <w:proofErr w:type="gramEnd"/>
          </w:p>
        </w:tc>
      </w:tr>
      <w:tr>
        <w:trPr>
          <w:trHeight w:hRule="exact" w:val="658"/>
        </w:trPr>
        <w:tc>
          <w:tcPr>
            <w:tcW w:w="5780" w:type="dxa"/>
            <w:tcBorders>
              <w:top w:val="single" w:sz="4" w:space="0" w:color="auto"/>
              <w:left w:val="single" w:sz="4" w:space="0" w:color="auto"/>
              <w:bottom w:val="nil"/>
              <w:right w:val="nil"/>
            </w:tcBorders>
            <w:shd w:val="clear" w:color="auto" w:fill="FFFFFF"/>
          </w:tcPr>
          <w:p>
            <w:pPr>
              <w:pStyle w:val="21"/>
              <w:shd w:val="clear" w:color="auto" w:fill="auto"/>
              <w:spacing w:after="0" w:line="20" w:lineRule="atLeast"/>
              <w:ind w:firstLine="0"/>
              <w:jc w:val="both"/>
              <w:rPr>
                <w:rFonts w:ascii="Times New Roman" w:hAnsi="Times New Roman" w:cs="Times New Roman"/>
                <w:sz w:val="28"/>
                <w:szCs w:val="28"/>
                <w:lang w:eastAsia="ru-RU"/>
              </w:rPr>
            </w:pPr>
            <w:r>
              <w:rPr>
                <w:rStyle w:val="22"/>
                <w:rFonts w:ascii="Times New Roman" w:hAnsi="Times New Roman" w:cs="Times New Roman"/>
                <w:sz w:val="28"/>
                <w:szCs w:val="28"/>
              </w:rPr>
              <w:t>Источник финансирования</w:t>
            </w:r>
          </w:p>
        </w:tc>
        <w:tc>
          <w:tcPr>
            <w:tcW w:w="4285" w:type="dxa"/>
            <w:tcBorders>
              <w:top w:val="single" w:sz="4" w:space="0" w:color="auto"/>
              <w:left w:val="single" w:sz="4" w:space="0" w:color="auto"/>
              <w:bottom w:val="nil"/>
              <w:right w:val="single" w:sz="4" w:space="0" w:color="auto"/>
            </w:tcBorders>
            <w:shd w:val="clear" w:color="auto" w:fill="FFFFFF"/>
            <w:vAlign w:val="bottom"/>
          </w:tcPr>
          <w:p>
            <w:pPr>
              <w:pStyle w:val="21"/>
              <w:shd w:val="clear" w:color="auto" w:fill="auto"/>
              <w:spacing w:after="0" w:line="20" w:lineRule="atLeast"/>
              <w:ind w:firstLine="0"/>
              <w:jc w:val="both"/>
              <w:rPr>
                <w:rFonts w:ascii="Times New Roman" w:hAnsi="Times New Roman" w:cs="Times New Roman"/>
                <w:sz w:val="28"/>
                <w:szCs w:val="28"/>
                <w:lang w:eastAsia="ru-RU"/>
              </w:rPr>
            </w:pPr>
            <w:r>
              <w:rPr>
                <w:rStyle w:val="22"/>
                <w:rFonts w:ascii="Times New Roman" w:hAnsi="Times New Roman" w:cs="Times New Roman"/>
                <w:sz w:val="28"/>
                <w:szCs w:val="28"/>
              </w:rPr>
              <w:t>Объем финансирования (в долларах США)</w:t>
            </w:r>
          </w:p>
        </w:tc>
      </w:tr>
      <w:tr>
        <w:trPr>
          <w:trHeight w:hRule="exact" w:val="341"/>
        </w:trPr>
        <w:tc>
          <w:tcPr>
            <w:tcW w:w="5780" w:type="dxa"/>
            <w:tcBorders>
              <w:top w:val="single" w:sz="4" w:space="0" w:color="auto"/>
              <w:left w:val="single" w:sz="4" w:space="0" w:color="auto"/>
              <w:bottom w:val="nil"/>
              <w:right w:val="nil"/>
            </w:tcBorders>
            <w:shd w:val="clear" w:color="auto" w:fill="FFFFFF"/>
            <w:vAlign w:val="bottom"/>
          </w:tcPr>
          <w:p>
            <w:pPr>
              <w:pStyle w:val="21"/>
              <w:shd w:val="clear" w:color="auto" w:fill="auto"/>
              <w:spacing w:after="0" w:line="20" w:lineRule="atLeast"/>
              <w:ind w:left="160" w:firstLine="0"/>
              <w:jc w:val="both"/>
              <w:rPr>
                <w:rFonts w:ascii="Times New Roman" w:hAnsi="Times New Roman" w:cs="Times New Roman"/>
                <w:sz w:val="28"/>
                <w:szCs w:val="28"/>
                <w:lang w:eastAsia="ru-RU"/>
              </w:rPr>
            </w:pPr>
            <w:r>
              <w:rPr>
                <w:rStyle w:val="22"/>
                <w:rFonts w:ascii="Times New Roman" w:hAnsi="Times New Roman" w:cs="Times New Roman"/>
                <w:sz w:val="28"/>
                <w:szCs w:val="28"/>
              </w:rPr>
              <w:t>Средства донора</w:t>
            </w:r>
          </w:p>
        </w:tc>
        <w:tc>
          <w:tcPr>
            <w:tcW w:w="4285" w:type="dxa"/>
            <w:tcBorders>
              <w:top w:val="single" w:sz="4" w:space="0" w:color="auto"/>
              <w:left w:val="single" w:sz="4" w:space="0" w:color="auto"/>
              <w:bottom w:val="nil"/>
              <w:right w:val="single" w:sz="4" w:space="0" w:color="auto"/>
            </w:tcBorders>
            <w:shd w:val="clear" w:color="auto" w:fill="FFFFFF"/>
            <w:vAlign w:val="bottom"/>
          </w:tcPr>
          <w:p>
            <w:pPr>
              <w:pStyle w:val="21"/>
              <w:shd w:val="clear" w:color="auto" w:fill="auto"/>
              <w:spacing w:after="0" w:line="20" w:lineRule="atLeast"/>
              <w:ind w:left="160"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9.000</w:t>
            </w:r>
            <w:r>
              <w:rPr>
                <w:rFonts w:ascii="Times New Roman" w:hAnsi="Times New Roman" w:cs="Times New Roman"/>
                <w:sz w:val="28"/>
                <w:szCs w:val="28"/>
              </w:rPr>
              <w:t xml:space="preserve"> </w:t>
            </w:r>
          </w:p>
        </w:tc>
      </w:tr>
      <w:tr>
        <w:trPr>
          <w:trHeight w:hRule="exact" w:val="379"/>
        </w:trPr>
        <w:tc>
          <w:tcPr>
            <w:tcW w:w="5780" w:type="dxa"/>
            <w:tcBorders>
              <w:top w:val="single" w:sz="4" w:space="0" w:color="auto"/>
              <w:left w:val="single" w:sz="4" w:space="0" w:color="auto"/>
              <w:bottom w:val="nil"/>
              <w:right w:val="nil"/>
            </w:tcBorders>
            <w:shd w:val="clear" w:color="auto" w:fill="FFFFFF"/>
            <w:vAlign w:val="bottom"/>
          </w:tcPr>
          <w:p>
            <w:pPr>
              <w:pStyle w:val="21"/>
              <w:shd w:val="clear" w:color="auto" w:fill="auto"/>
              <w:spacing w:after="0" w:line="20" w:lineRule="atLeast"/>
              <w:ind w:left="160" w:firstLine="0"/>
              <w:jc w:val="both"/>
              <w:rPr>
                <w:rFonts w:ascii="Times New Roman" w:hAnsi="Times New Roman" w:cs="Times New Roman"/>
                <w:sz w:val="28"/>
                <w:szCs w:val="28"/>
                <w:lang w:eastAsia="ru-RU"/>
              </w:rPr>
            </w:pPr>
            <w:proofErr w:type="spellStart"/>
            <w:r>
              <w:rPr>
                <w:rStyle w:val="22"/>
                <w:rFonts w:ascii="Times New Roman" w:hAnsi="Times New Roman" w:cs="Times New Roman"/>
                <w:sz w:val="28"/>
                <w:szCs w:val="28"/>
              </w:rPr>
              <w:t>Софинансирование</w:t>
            </w:r>
            <w:proofErr w:type="spellEnd"/>
          </w:p>
        </w:tc>
        <w:tc>
          <w:tcPr>
            <w:tcW w:w="4285" w:type="dxa"/>
            <w:tcBorders>
              <w:top w:val="single" w:sz="4" w:space="0" w:color="auto"/>
              <w:left w:val="single" w:sz="4" w:space="0" w:color="auto"/>
              <w:bottom w:val="nil"/>
              <w:right w:val="single" w:sz="4" w:space="0" w:color="auto"/>
            </w:tcBorders>
            <w:shd w:val="clear" w:color="auto" w:fill="FFFFFF"/>
            <w:vAlign w:val="center"/>
          </w:tcPr>
          <w:p>
            <w:pPr>
              <w:pStyle w:val="21"/>
              <w:shd w:val="clear" w:color="auto" w:fill="auto"/>
              <w:spacing w:after="0" w:line="20" w:lineRule="atLeast"/>
              <w:ind w:left="160" w:firstLine="0"/>
              <w:jc w:val="both"/>
              <w:rPr>
                <w:rFonts w:ascii="Times New Roman" w:hAnsi="Times New Roman" w:cs="Times New Roman"/>
                <w:sz w:val="28"/>
                <w:szCs w:val="28"/>
                <w:lang w:eastAsia="ru-RU"/>
              </w:rPr>
            </w:pPr>
            <w:r>
              <w:rPr>
                <w:rStyle w:val="22"/>
                <w:rFonts w:ascii="Times New Roman" w:hAnsi="Times New Roman" w:cs="Times New Roman"/>
                <w:sz w:val="28"/>
                <w:szCs w:val="28"/>
              </w:rPr>
              <w:t>8.000</w:t>
            </w:r>
            <w:r>
              <w:rPr>
                <w:rFonts w:ascii="Times New Roman" w:hAnsi="Times New Roman" w:cs="Times New Roman"/>
                <w:sz w:val="28"/>
                <w:szCs w:val="28"/>
              </w:rPr>
              <w:t xml:space="preserve"> </w:t>
            </w:r>
          </w:p>
        </w:tc>
      </w:tr>
      <w:tr>
        <w:trPr>
          <w:trHeight w:val="662"/>
        </w:trPr>
        <w:tc>
          <w:tcPr>
            <w:tcW w:w="10065" w:type="dxa"/>
            <w:gridSpan w:val="2"/>
            <w:tcBorders>
              <w:top w:val="single" w:sz="4" w:space="0" w:color="auto"/>
              <w:left w:val="single" w:sz="4" w:space="0" w:color="auto"/>
              <w:bottom w:val="nil"/>
              <w:right w:val="single" w:sz="4" w:space="0" w:color="auto"/>
            </w:tcBorders>
            <w:shd w:val="clear" w:color="auto" w:fill="FFFFFF"/>
            <w:vAlign w:val="bottom"/>
          </w:tcPr>
          <w:p>
            <w:pPr>
              <w:pStyle w:val="21"/>
              <w:shd w:val="clear" w:color="auto" w:fill="auto"/>
              <w:spacing w:after="0" w:line="20" w:lineRule="atLeast"/>
              <w:ind w:left="160" w:firstLine="0"/>
              <w:jc w:val="both"/>
              <w:rPr>
                <w:rFonts w:ascii="Times New Roman" w:hAnsi="Times New Roman" w:cs="Times New Roman"/>
                <w:sz w:val="28"/>
                <w:szCs w:val="28"/>
                <w:lang w:eastAsia="ru-RU"/>
              </w:rPr>
            </w:pPr>
            <w:r>
              <w:rPr>
                <w:rStyle w:val="22"/>
                <w:rFonts w:ascii="Times New Roman" w:hAnsi="Times New Roman" w:cs="Times New Roman"/>
                <w:color w:val="000000"/>
                <w:sz w:val="28"/>
                <w:szCs w:val="28"/>
              </w:rPr>
              <w:t>9. Место реализации проекта (область/район, город): Гродненская область, Слонимский район,  город Слоним</w:t>
            </w:r>
          </w:p>
        </w:tc>
      </w:tr>
      <w:tr>
        <w:trPr>
          <w:trHeight w:hRule="exact" w:val="355"/>
        </w:trPr>
        <w:tc>
          <w:tcPr>
            <w:tcW w:w="5780" w:type="dxa"/>
            <w:tcBorders>
              <w:top w:val="single" w:sz="4" w:space="0" w:color="auto"/>
              <w:left w:val="single" w:sz="4" w:space="0" w:color="auto"/>
              <w:bottom w:val="nil"/>
              <w:right w:val="nil"/>
            </w:tcBorders>
            <w:shd w:val="clear" w:color="auto" w:fill="FFFFFF"/>
            <w:vAlign w:val="bottom"/>
          </w:tcPr>
          <w:p>
            <w:pPr>
              <w:pStyle w:val="21"/>
              <w:shd w:val="clear" w:color="auto" w:fill="auto"/>
              <w:spacing w:after="0" w:line="20" w:lineRule="atLeast"/>
              <w:ind w:left="160" w:firstLine="0"/>
              <w:jc w:val="both"/>
              <w:rPr>
                <w:rFonts w:ascii="Times New Roman" w:hAnsi="Times New Roman" w:cs="Times New Roman"/>
                <w:sz w:val="28"/>
                <w:szCs w:val="28"/>
                <w:lang w:eastAsia="ru-RU"/>
              </w:rPr>
            </w:pPr>
            <w:r>
              <w:rPr>
                <w:rStyle w:val="22"/>
                <w:rFonts w:ascii="Times New Roman" w:hAnsi="Times New Roman" w:cs="Times New Roman"/>
                <w:color w:val="000000"/>
                <w:sz w:val="28"/>
                <w:szCs w:val="28"/>
              </w:rPr>
              <w:t>10. Контактное лицо:</w:t>
            </w:r>
          </w:p>
        </w:tc>
        <w:tc>
          <w:tcPr>
            <w:tcW w:w="4285" w:type="dxa"/>
            <w:tcBorders>
              <w:top w:val="single" w:sz="4" w:space="0" w:color="auto"/>
              <w:left w:val="nil"/>
              <w:bottom w:val="nil"/>
              <w:right w:val="single" w:sz="4" w:space="0" w:color="auto"/>
            </w:tcBorders>
            <w:shd w:val="clear" w:color="auto" w:fill="FFFFFF"/>
          </w:tcPr>
          <w:p>
            <w:pPr>
              <w:spacing w:after="0" w:line="20" w:lineRule="atLeast"/>
              <w:jc w:val="both"/>
              <w:rPr>
                <w:rFonts w:ascii="Times New Roman" w:hAnsi="Times New Roman" w:cs="Times New Roman"/>
                <w:sz w:val="28"/>
                <w:szCs w:val="28"/>
              </w:rPr>
            </w:pPr>
          </w:p>
        </w:tc>
      </w:tr>
      <w:tr>
        <w:trPr>
          <w:trHeight w:val="662"/>
        </w:trPr>
        <w:tc>
          <w:tcPr>
            <w:tcW w:w="10065" w:type="dxa"/>
            <w:gridSpan w:val="2"/>
            <w:tcBorders>
              <w:top w:val="nil"/>
              <w:left w:val="single" w:sz="4" w:space="0" w:color="auto"/>
              <w:bottom w:val="single" w:sz="4" w:space="0" w:color="auto"/>
              <w:right w:val="single" w:sz="4" w:space="0" w:color="auto"/>
            </w:tcBorders>
            <w:shd w:val="clear" w:color="auto" w:fill="FFFFFF"/>
            <w:vAlign w:val="bottom"/>
          </w:tcPr>
          <w:p>
            <w:pPr>
              <w:pStyle w:val="21"/>
              <w:shd w:val="clear" w:color="auto" w:fill="auto"/>
              <w:spacing w:after="0" w:line="20" w:lineRule="atLeast"/>
              <w:ind w:firstLine="0"/>
              <w:jc w:val="both"/>
              <w:rPr>
                <w:rStyle w:val="22"/>
                <w:rFonts w:ascii="Times New Roman" w:hAnsi="Times New Roman" w:cs="Times New Roman"/>
                <w:color w:val="000000"/>
                <w:sz w:val="28"/>
                <w:szCs w:val="28"/>
              </w:rPr>
            </w:pPr>
            <w:proofErr w:type="spellStart"/>
            <w:r>
              <w:rPr>
                <w:rStyle w:val="22"/>
                <w:rFonts w:ascii="Times New Roman" w:hAnsi="Times New Roman" w:cs="Times New Roman"/>
                <w:color w:val="000000"/>
                <w:sz w:val="28"/>
                <w:szCs w:val="28"/>
              </w:rPr>
              <w:t>С.А.Царук</w:t>
            </w:r>
            <w:proofErr w:type="spellEnd"/>
            <w:r>
              <w:rPr>
                <w:rStyle w:val="22"/>
                <w:rFonts w:ascii="Times New Roman" w:hAnsi="Times New Roman" w:cs="Times New Roman"/>
                <w:color w:val="000000"/>
                <w:sz w:val="28"/>
                <w:szCs w:val="28"/>
              </w:rPr>
              <w:t xml:space="preserve">, директор учреждения образования «Слонимский районный центр дополнительного образования детей и молодежи», телефон 801562 65677, </w:t>
            </w:r>
          </w:p>
          <w:p>
            <w:pPr>
              <w:pStyle w:val="21"/>
              <w:shd w:val="clear" w:color="auto" w:fill="auto"/>
              <w:spacing w:after="0" w:line="20" w:lineRule="atLeast"/>
              <w:ind w:firstLine="0"/>
              <w:jc w:val="both"/>
              <w:rPr>
                <w:rFonts w:ascii="Times New Roman" w:hAnsi="Times New Roman" w:cs="Times New Roman"/>
                <w:sz w:val="28"/>
                <w:szCs w:val="28"/>
                <w:lang w:val="en-US" w:eastAsia="ru-RU"/>
              </w:rPr>
            </w:pPr>
            <w:r>
              <w:rPr>
                <w:rStyle w:val="22"/>
                <w:rFonts w:ascii="Times New Roman" w:hAnsi="Times New Roman" w:cs="Times New Roman"/>
                <w:color w:val="000000"/>
                <w:sz w:val="28"/>
                <w:szCs w:val="28"/>
                <w:lang w:val="en-US"/>
              </w:rPr>
              <w:t xml:space="preserve">e-mail: </w:t>
            </w:r>
            <w:r>
              <w:rPr>
                <w:rFonts w:ascii="Times New Roman" w:hAnsi="Times New Roman" w:cs="Times New Roman"/>
                <w:sz w:val="28"/>
                <w:szCs w:val="28"/>
                <w:lang w:val="en-US"/>
              </w:rPr>
              <w:t>email@ctur.by</w:t>
            </w:r>
          </w:p>
        </w:tc>
      </w:tr>
    </w:tbl>
    <w:p>
      <w:pPr>
        <w:spacing w:after="0" w:line="20" w:lineRule="atLeast"/>
        <w:jc w:val="both"/>
        <w:rPr>
          <w:rFonts w:ascii="Times New Roman" w:hAnsi="Times New Roman" w:cs="Times New Roman"/>
          <w:sz w:val="28"/>
          <w:szCs w:val="28"/>
          <w:lang w:val="be-BY"/>
        </w:rPr>
      </w:pPr>
    </w:p>
    <w:p>
      <w:pPr>
        <w:spacing w:after="0" w:line="20" w:lineRule="atLeast"/>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327500" cy="5231309"/>
            <wp:effectExtent l="19050" t="0" r="6500" b="0"/>
            <wp:docPr id="3" name="Рисунок 3" descr="C:\Users\nout-16\Desktop\1583355203_2512_14588_ff63e35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ut-16\Desktop\1583355203_2512_14588_ff63e35199.jpg"/>
                    <pic:cNvPicPr>
                      <a:picLocks noChangeAspect="1" noChangeArrowheads="1"/>
                    </pic:cNvPicPr>
                  </pic:nvPicPr>
                  <pic:blipFill>
                    <a:blip r:embed="rId6" cstate="print"/>
                    <a:srcRect/>
                    <a:stretch>
                      <a:fillRect/>
                    </a:stretch>
                  </pic:blipFill>
                  <pic:spPr bwMode="auto">
                    <a:xfrm>
                      <a:off x="0" y="0"/>
                      <a:ext cx="5330115" cy="5233876"/>
                    </a:xfrm>
                    <a:prstGeom prst="rect">
                      <a:avLst/>
                    </a:prstGeom>
                    <a:noFill/>
                    <a:ln w="9525">
                      <a:noFill/>
                      <a:miter lim="800000"/>
                      <a:headEnd/>
                      <a:tailEnd/>
                    </a:ln>
                  </pic:spPr>
                </pic:pic>
              </a:graphicData>
            </a:graphic>
          </wp:inline>
        </w:drawing>
      </w:r>
    </w:p>
    <w:p>
      <w:pPr>
        <w:spacing w:after="0" w:line="20" w:lineRule="atLeast"/>
        <w:jc w:val="both"/>
        <w:rPr>
          <w:rFonts w:ascii="Times New Roman" w:hAnsi="Times New Roman" w:cs="Times New Roman"/>
          <w:sz w:val="28"/>
          <w:szCs w:val="28"/>
          <w:lang w:val="en-US"/>
        </w:rPr>
      </w:pPr>
    </w:p>
    <w:p>
      <w:pPr>
        <w:spacing w:after="0" w:line="20" w:lineRule="atLeast"/>
        <w:jc w:val="center"/>
        <w:rPr>
          <w:rFonts w:ascii="Times New Roman" w:hAnsi="Times New Roman" w:cs="Times New Roman"/>
          <w:b/>
          <w:sz w:val="28"/>
          <w:szCs w:val="28"/>
          <w:lang w:val="en-US"/>
        </w:rPr>
      </w:pPr>
      <w:r>
        <w:rPr>
          <w:rFonts w:ascii="Times New Roman" w:hAnsi="Times New Roman" w:cs="Times New Roman"/>
          <w:b/>
          <w:sz w:val="28"/>
          <w:szCs w:val="28"/>
        </w:rPr>
        <w:t>Будем</w:t>
      </w:r>
      <w:r>
        <w:rPr>
          <w:rFonts w:ascii="Times New Roman" w:hAnsi="Times New Roman" w:cs="Times New Roman"/>
          <w:b/>
          <w:sz w:val="28"/>
          <w:szCs w:val="28"/>
          <w:lang w:val="en-US"/>
        </w:rPr>
        <w:t xml:space="preserve"> </w:t>
      </w:r>
      <w:r>
        <w:rPr>
          <w:rFonts w:ascii="Times New Roman" w:hAnsi="Times New Roman" w:cs="Times New Roman"/>
          <w:b/>
          <w:sz w:val="28"/>
          <w:szCs w:val="28"/>
        </w:rPr>
        <w:t>рады</w:t>
      </w:r>
      <w:r>
        <w:rPr>
          <w:rFonts w:ascii="Times New Roman" w:hAnsi="Times New Roman" w:cs="Times New Roman"/>
          <w:b/>
          <w:sz w:val="28"/>
          <w:szCs w:val="28"/>
          <w:lang w:val="en-US"/>
        </w:rPr>
        <w:t xml:space="preserve"> </w:t>
      </w:r>
      <w:r>
        <w:rPr>
          <w:rFonts w:ascii="Times New Roman" w:hAnsi="Times New Roman" w:cs="Times New Roman"/>
          <w:b/>
          <w:sz w:val="28"/>
          <w:szCs w:val="28"/>
        </w:rPr>
        <w:t>сотрудничеству</w:t>
      </w:r>
      <w:r>
        <w:rPr>
          <w:rFonts w:ascii="Times New Roman" w:hAnsi="Times New Roman" w:cs="Times New Roman"/>
          <w:b/>
          <w:sz w:val="28"/>
          <w:szCs w:val="28"/>
          <w:lang w:val="en-US"/>
        </w:rPr>
        <w:t>!</w:t>
      </w:r>
    </w:p>
    <w:p>
      <w:pPr>
        <w:spacing w:after="0" w:line="20" w:lineRule="atLeast"/>
        <w:jc w:val="both"/>
        <w:rPr>
          <w:rFonts w:ascii="Times New Roman" w:hAnsi="Times New Roman" w:cs="Times New Roman"/>
          <w:sz w:val="28"/>
          <w:szCs w:val="28"/>
          <w:lang w:val="be-BY"/>
        </w:rPr>
      </w:pPr>
    </w:p>
    <w:p>
      <w:pPr>
        <w:pStyle w:val="a4"/>
        <w:shd w:val="clear" w:color="auto" w:fill="FFFFFF"/>
        <w:tabs>
          <w:tab w:val="left" w:pos="0"/>
        </w:tabs>
        <w:spacing w:before="0" w:beforeAutospacing="0" w:after="0" w:afterAutospacing="0" w:line="20" w:lineRule="atLeast"/>
        <w:jc w:val="both"/>
        <w:rPr>
          <w:sz w:val="28"/>
          <w:szCs w:val="28"/>
          <w:shd w:val="clear" w:color="auto" w:fill="FFFFFF"/>
          <w:lang w:val="en-US"/>
        </w:rPr>
      </w:pPr>
    </w:p>
    <w:p>
      <w:pPr>
        <w:spacing w:after="0" w:line="20" w:lineRule="atLeast"/>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Humanitarian project of the state institution</w:t>
      </w:r>
      <w:r>
        <w:rPr>
          <w:rFonts w:ascii="Times New Roman" w:hAnsi="Times New Roman" w:cs="Times New Roman"/>
          <w:b/>
          <w:sz w:val="28"/>
          <w:szCs w:val="28"/>
          <w:lang w:val="be-BY"/>
        </w:rPr>
        <w:t xml:space="preserve"> </w:t>
      </w:r>
      <w:r>
        <w:rPr>
          <w:rFonts w:ascii="Times New Roman" w:hAnsi="Times New Roman" w:cs="Times New Roman"/>
          <w:b/>
          <w:color w:val="000000"/>
          <w:sz w:val="28"/>
          <w:szCs w:val="28"/>
          <w:lang w:val="en-US"/>
        </w:rPr>
        <w:t>of education «</w:t>
      </w:r>
      <w:proofErr w:type="spellStart"/>
      <w:r>
        <w:rPr>
          <w:rFonts w:ascii="Times New Roman" w:hAnsi="Times New Roman" w:cs="Times New Roman"/>
          <w:b/>
          <w:color w:val="000000"/>
          <w:sz w:val="28"/>
          <w:szCs w:val="28"/>
          <w:lang w:val="en-US"/>
        </w:rPr>
        <w:t>Slonim</w:t>
      </w:r>
      <w:proofErr w:type="spellEnd"/>
      <w:r>
        <w:rPr>
          <w:rFonts w:ascii="Times New Roman" w:hAnsi="Times New Roman" w:cs="Times New Roman"/>
          <w:b/>
          <w:color w:val="000000"/>
          <w:sz w:val="28"/>
          <w:szCs w:val="28"/>
          <w:lang w:val="en-US"/>
        </w:rPr>
        <w:t xml:space="preserve"> district centre of additional education for children and youth» i</w:t>
      </w:r>
      <w:r>
        <w:rPr>
          <w:rFonts w:ascii="Times New Roman" w:hAnsi="Times New Roman" w:cs="Times New Roman"/>
          <w:b/>
          <w:sz w:val="28"/>
          <w:szCs w:val="28"/>
          <w:lang w:val="en-US"/>
        </w:rPr>
        <w:t>s looking for sponsors</w:t>
      </w:r>
    </w:p>
    <w:p>
      <w:pPr>
        <w:spacing w:after="0" w:line="20" w:lineRule="atLeast"/>
        <w:jc w:val="both"/>
        <w:rPr>
          <w:rFonts w:ascii="Times New Roman" w:hAnsi="Times New Roman" w:cs="Times New Roman"/>
          <w:sz w:val="28"/>
          <w:szCs w:val="28"/>
          <w:lang w:val="en-US"/>
        </w:rPr>
      </w:pPr>
    </w:p>
    <w:p>
      <w:pPr>
        <w:spacing w:after="0" w:line="20" w:lineRule="atLeast"/>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617957" cy="3943806"/>
            <wp:effectExtent l="19050" t="0" r="1793" b="0"/>
            <wp:docPr id="4" name="Рисунок 2" descr="C:\Users\nout-16\Desktop\58766b26c80c95f08f20a748e7b3ef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ut-16\Desktop\58766b26c80c95f08f20a748e7b3efcc.png"/>
                    <pic:cNvPicPr>
                      <a:picLocks noChangeAspect="1" noChangeArrowheads="1"/>
                    </pic:cNvPicPr>
                  </pic:nvPicPr>
                  <pic:blipFill>
                    <a:blip r:embed="rId5" cstate="print"/>
                    <a:srcRect/>
                    <a:stretch>
                      <a:fillRect/>
                    </a:stretch>
                  </pic:blipFill>
                  <pic:spPr bwMode="auto">
                    <a:xfrm>
                      <a:off x="0" y="0"/>
                      <a:ext cx="5620714" cy="3945742"/>
                    </a:xfrm>
                    <a:prstGeom prst="rect">
                      <a:avLst/>
                    </a:prstGeom>
                    <a:noFill/>
                    <a:ln w="9525">
                      <a:noFill/>
                      <a:miter lim="800000"/>
                      <a:headEnd/>
                      <a:tailEnd/>
                    </a:ln>
                  </pic:spPr>
                </pic:pic>
              </a:graphicData>
            </a:graphic>
          </wp:inline>
        </w:drawing>
      </w:r>
    </w:p>
    <w:p>
      <w:pPr>
        <w:pStyle w:val="a5"/>
        <w:tabs>
          <w:tab w:val="left" w:pos="709"/>
        </w:tabs>
        <w:spacing w:after="0" w:line="20" w:lineRule="atLeast"/>
        <w:ind w:left="142"/>
        <w:jc w:val="both"/>
        <w:rPr>
          <w:rFonts w:ascii="Times New Roman" w:hAnsi="Times New Roman" w:cs="Times New Roman"/>
          <w:sz w:val="28"/>
          <w:szCs w:val="28"/>
          <w:lang w:val="be-BY"/>
        </w:rPr>
      </w:pPr>
      <w:r>
        <w:rPr>
          <w:rFonts w:ascii="Times New Roman" w:hAnsi="Times New Roman" w:cs="Times New Roman"/>
          <w:color w:val="000000"/>
          <w:sz w:val="28"/>
          <w:szCs w:val="28"/>
          <w:lang w:val="en-US"/>
        </w:rPr>
        <w:t>Aim of the project: introduction of elements of the «Smart class» system created by students of the «</w:t>
      </w:r>
      <w:proofErr w:type="spellStart"/>
      <w:r>
        <w:rPr>
          <w:rFonts w:ascii="Times New Roman" w:hAnsi="Times New Roman" w:cs="Times New Roman"/>
          <w:color w:val="000000"/>
          <w:sz w:val="28"/>
          <w:szCs w:val="28"/>
          <w:lang w:val="en-US"/>
        </w:rPr>
        <w:t>Slonim</w:t>
      </w:r>
      <w:proofErr w:type="spellEnd"/>
      <w:r>
        <w:rPr>
          <w:rFonts w:ascii="Times New Roman" w:hAnsi="Times New Roman" w:cs="Times New Roman"/>
          <w:color w:val="000000"/>
          <w:sz w:val="28"/>
          <w:szCs w:val="28"/>
          <w:lang w:val="en-US"/>
        </w:rPr>
        <w:t xml:space="preserve"> district center of additional education of children and youth» in the educational space of the «Center of remedial and developing teaching and rehabilitation of the </w:t>
      </w:r>
      <w:proofErr w:type="spellStart"/>
      <w:r>
        <w:rPr>
          <w:rFonts w:ascii="Times New Roman" w:hAnsi="Times New Roman" w:cs="Times New Roman"/>
          <w:color w:val="000000"/>
          <w:sz w:val="28"/>
          <w:szCs w:val="28"/>
          <w:lang w:val="en-US"/>
        </w:rPr>
        <w:t>Slonim</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district»in</w:t>
      </w:r>
      <w:proofErr w:type="spellEnd"/>
      <w:r>
        <w:rPr>
          <w:rFonts w:ascii="Times New Roman" w:hAnsi="Times New Roman" w:cs="Times New Roman"/>
          <w:color w:val="000000"/>
          <w:sz w:val="28"/>
          <w:szCs w:val="28"/>
          <w:lang w:val="en-US"/>
        </w:rPr>
        <w:t xml:space="preserve"> order to improve the health-preserving learning and leisure environment for disabled children and ensure their life safety.</w:t>
      </w:r>
    </w:p>
    <w:tbl>
      <w:tblPr>
        <w:tblStyle w:val="a8"/>
        <w:tblW w:w="0" w:type="auto"/>
        <w:tblLook w:val="04A0"/>
      </w:tblPr>
      <w:tblGrid>
        <w:gridCol w:w="9571"/>
      </w:tblGrid>
      <w:tr>
        <w:trPr>
          <w:trHeight w:val="1265"/>
        </w:trPr>
        <w:tc>
          <w:tcPr>
            <w:tcW w:w="9571" w:type="dxa"/>
          </w:tcPr>
          <w:p>
            <w:pPr>
              <w:pStyle w:val="a5"/>
              <w:numPr>
                <w:ilvl w:val="0"/>
                <w:numId w:val="10"/>
              </w:numPr>
              <w:tabs>
                <w:tab w:val="left" w:pos="709"/>
              </w:tabs>
              <w:spacing w:line="20" w:lineRule="atLeast"/>
              <w:ind w:left="142" w:firstLine="0"/>
              <w:jc w:val="both"/>
              <w:rPr>
                <w:rFonts w:ascii="Times New Roman" w:hAnsi="Times New Roman" w:cs="Times New Roman"/>
                <w:sz w:val="28"/>
                <w:szCs w:val="28"/>
                <w:lang w:val="en-US"/>
              </w:rPr>
            </w:pPr>
            <w:proofErr w:type="spellStart"/>
            <w:r>
              <w:rPr>
                <w:rFonts w:ascii="Times New Roman" w:hAnsi="Times New Roman" w:cs="Times New Roman"/>
                <w:sz w:val="28"/>
                <w:szCs w:val="28"/>
                <w:u w:val="single"/>
              </w:rPr>
              <w:t>Project</w:t>
            </w:r>
            <w:proofErr w:type="spellEnd"/>
            <w:r>
              <w:rPr>
                <w:rFonts w:ascii="Times New Roman" w:hAnsi="Times New Roman" w:cs="Times New Roman"/>
                <w:sz w:val="28"/>
                <w:szCs w:val="28"/>
                <w:u w:val="single"/>
              </w:rPr>
              <w:t xml:space="preserve"> </w:t>
            </w:r>
            <w:proofErr w:type="spellStart"/>
            <w:r>
              <w:rPr>
                <w:rFonts w:ascii="Times New Roman" w:hAnsi="Times New Roman" w:cs="Times New Roman"/>
                <w:sz w:val="28"/>
                <w:szCs w:val="28"/>
                <w:u w:val="single"/>
              </w:rPr>
              <w:t>name</w:t>
            </w:r>
            <w:proofErr w:type="spellEnd"/>
            <w:r>
              <w:rPr>
                <w:rFonts w:ascii="Times New Roman" w:hAnsi="Times New Roman" w:cs="Times New Roman"/>
                <w:sz w:val="28"/>
                <w:szCs w:val="28"/>
              </w:rPr>
              <w:t>: «</w:t>
            </w:r>
            <w:r>
              <w:rPr>
                <w:rFonts w:ascii="Times New Roman" w:hAnsi="Times New Roman" w:cs="Times New Roman"/>
                <w:color w:val="000000"/>
                <w:sz w:val="28"/>
                <w:szCs w:val="28"/>
                <w:lang w:val="en-US"/>
              </w:rPr>
              <w:t>Smart classroom</w:t>
            </w:r>
            <w:r>
              <w:rPr>
                <w:rFonts w:ascii="Times New Roman" w:hAnsi="Times New Roman" w:cs="Times New Roman"/>
                <w:sz w:val="28"/>
                <w:szCs w:val="28"/>
              </w:rPr>
              <w:t>»</w:t>
            </w:r>
          </w:p>
          <w:p>
            <w:pPr>
              <w:pStyle w:val="a5"/>
              <w:numPr>
                <w:ilvl w:val="0"/>
                <w:numId w:val="10"/>
              </w:numPr>
              <w:tabs>
                <w:tab w:val="left" w:pos="709"/>
              </w:tabs>
              <w:spacing w:line="20" w:lineRule="atLeast"/>
              <w:ind w:left="142" w:firstLine="0"/>
              <w:jc w:val="both"/>
              <w:rPr>
                <w:rFonts w:ascii="Times New Roman" w:hAnsi="Times New Roman" w:cs="Times New Roman"/>
                <w:sz w:val="28"/>
                <w:szCs w:val="28"/>
                <w:lang w:val="en-US"/>
              </w:rPr>
            </w:pPr>
            <w:r>
              <w:rPr>
                <w:rFonts w:ascii="Times New Roman" w:hAnsi="Times New Roman" w:cs="Times New Roman"/>
                <w:spacing w:val="-2"/>
                <w:sz w:val="28"/>
                <w:szCs w:val="28"/>
                <w:u w:val="single"/>
                <w:lang w:val="en-US"/>
              </w:rPr>
              <w:t>Project implementation period</w:t>
            </w:r>
            <w:r>
              <w:rPr>
                <w:rFonts w:ascii="Times New Roman" w:hAnsi="Times New Roman" w:cs="Times New Roman"/>
                <w:spacing w:val="-2"/>
                <w:sz w:val="28"/>
                <w:szCs w:val="28"/>
              </w:rPr>
              <w:t>:</w:t>
            </w:r>
            <w:r>
              <w:rPr>
                <w:rFonts w:ascii="Times New Roman" w:hAnsi="Times New Roman" w:cs="Times New Roman"/>
                <w:sz w:val="28"/>
                <w:szCs w:val="28"/>
              </w:rPr>
              <w:t xml:space="preserve"> 12 </w:t>
            </w:r>
            <w:r>
              <w:rPr>
                <w:rFonts w:ascii="Times New Roman" w:hAnsi="Times New Roman" w:cs="Times New Roman"/>
                <w:sz w:val="28"/>
                <w:szCs w:val="28"/>
                <w:lang w:val="en-US"/>
              </w:rPr>
              <w:t>months</w:t>
            </w:r>
          </w:p>
          <w:p>
            <w:pPr>
              <w:pStyle w:val="a5"/>
              <w:numPr>
                <w:ilvl w:val="0"/>
                <w:numId w:val="10"/>
              </w:numPr>
              <w:tabs>
                <w:tab w:val="left" w:pos="709"/>
              </w:tabs>
              <w:spacing w:line="20" w:lineRule="atLeast"/>
              <w:ind w:left="142" w:firstLine="0"/>
              <w:jc w:val="both"/>
              <w:rPr>
                <w:rFonts w:ascii="Times New Roman" w:hAnsi="Times New Roman" w:cs="Times New Roman"/>
                <w:sz w:val="28"/>
                <w:szCs w:val="28"/>
                <w:lang w:val="en-US"/>
              </w:rPr>
            </w:pPr>
            <w:r>
              <w:rPr>
                <w:rFonts w:ascii="Times New Roman" w:hAnsi="Times New Roman" w:cs="Times New Roman"/>
                <w:spacing w:val="-2"/>
                <w:sz w:val="28"/>
                <w:szCs w:val="28"/>
                <w:u w:val="single"/>
                <w:lang w:val="en-US"/>
              </w:rPr>
              <w:t>Organization, which offers a project</w:t>
            </w:r>
            <w:r>
              <w:rPr>
                <w:rFonts w:ascii="Times New Roman" w:hAnsi="Times New Roman" w:cs="Times New Roman"/>
                <w:spacing w:val="-2"/>
                <w:sz w:val="28"/>
                <w:szCs w:val="28"/>
                <w:lang w:val="en-US"/>
              </w:rPr>
              <w:t xml:space="preserve">: </w:t>
            </w:r>
            <w:r>
              <w:rPr>
                <w:rFonts w:ascii="Times New Roman" w:hAnsi="Times New Roman" w:cs="Times New Roman"/>
                <w:sz w:val="28"/>
                <w:szCs w:val="28"/>
                <w:lang w:val="en-US"/>
              </w:rPr>
              <w:t>state institution</w:t>
            </w:r>
            <w:r>
              <w:rPr>
                <w:rFonts w:ascii="Times New Roman" w:hAnsi="Times New Roman" w:cs="Times New Roman"/>
                <w:sz w:val="28"/>
                <w:szCs w:val="28"/>
                <w:lang w:val="be-BY"/>
              </w:rPr>
              <w:t xml:space="preserve"> </w:t>
            </w:r>
            <w:r>
              <w:rPr>
                <w:rFonts w:ascii="Times New Roman" w:hAnsi="Times New Roman" w:cs="Times New Roman"/>
                <w:color w:val="000000"/>
                <w:sz w:val="28"/>
                <w:szCs w:val="28"/>
                <w:lang w:val="en-US"/>
              </w:rPr>
              <w:t>of education «</w:t>
            </w:r>
            <w:proofErr w:type="spellStart"/>
            <w:r>
              <w:rPr>
                <w:rFonts w:ascii="Times New Roman" w:hAnsi="Times New Roman" w:cs="Times New Roman"/>
                <w:color w:val="000000"/>
                <w:sz w:val="28"/>
                <w:szCs w:val="28"/>
                <w:lang w:val="en-US"/>
              </w:rPr>
              <w:t>Slonim</w:t>
            </w:r>
            <w:proofErr w:type="spellEnd"/>
            <w:r>
              <w:rPr>
                <w:rFonts w:ascii="Times New Roman" w:hAnsi="Times New Roman" w:cs="Times New Roman"/>
                <w:color w:val="000000"/>
                <w:sz w:val="28"/>
                <w:szCs w:val="28"/>
                <w:lang w:val="en-US"/>
              </w:rPr>
              <w:t xml:space="preserve"> district centre of additional education for children and youth»</w:t>
            </w:r>
          </w:p>
          <w:p>
            <w:pPr>
              <w:pStyle w:val="a5"/>
              <w:numPr>
                <w:ilvl w:val="0"/>
                <w:numId w:val="10"/>
              </w:numPr>
              <w:tabs>
                <w:tab w:val="left" w:pos="709"/>
              </w:tabs>
              <w:spacing w:line="20" w:lineRule="atLeast"/>
              <w:ind w:left="142" w:firstLine="0"/>
              <w:jc w:val="both"/>
              <w:rPr>
                <w:rFonts w:ascii="Times New Roman" w:hAnsi="Times New Roman" w:cs="Times New Roman"/>
                <w:sz w:val="28"/>
                <w:szCs w:val="28"/>
                <w:lang w:val="en-US"/>
              </w:rPr>
            </w:pPr>
            <w:r>
              <w:rPr>
                <w:rFonts w:ascii="Times New Roman" w:hAnsi="Times New Roman" w:cs="Times New Roman"/>
                <w:spacing w:val="-2"/>
                <w:sz w:val="28"/>
                <w:szCs w:val="28"/>
                <w:u w:val="single"/>
                <w:lang w:val="en-US"/>
              </w:rPr>
              <w:t>Aim of the project</w:t>
            </w:r>
            <w:r>
              <w:rPr>
                <w:rFonts w:ascii="Times New Roman" w:hAnsi="Times New Roman" w:cs="Times New Roman"/>
                <w:spacing w:val="-2"/>
                <w:sz w:val="28"/>
                <w:szCs w:val="28"/>
                <w:lang w:val="en-US"/>
              </w:rPr>
              <w:t xml:space="preserve">: </w:t>
            </w:r>
            <w:r>
              <w:rPr>
                <w:rFonts w:ascii="Times New Roman" w:hAnsi="Times New Roman" w:cs="Times New Roman"/>
                <w:color w:val="000000"/>
                <w:sz w:val="28"/>
                <w:szCs w:val="28"/>
                <w:lang w:val="en-US"/>
              </w:rPr>
              <w:t>introduction of elements of the «Smart class» system created by students of the «</w:t>
            </w:r>
            <w:proofErr w:type="spellStart"/>
            <w:r>
              <w:rPr>
                <w:rFonts w:ascii="Times New Roman" w:hAnsi="Times New Roman" w:cs="Times New Roman"/>
                <w:color w:val="000000"/>
                <w:sz w:val="28"/>
                <w:szCs w:val="28"/>
                <w:lang w:val="en-US"/>
              </w:rPr>
              <w:t>Slonim</w:t>
            </w:r>
            <w:proofErr w:type="spellEnd"/>
            <w:r>
              <w:rPr>
                <w:rFonts w:ascii="Times New Roman" w:hAnsi="Times New Roman" w:cs="Times New Roman"/>
                <w:color w:val="000000"/>
                <w:sz w:val="28"/>
                <w:szCs w:val="28"/>
                <w:lang w:val="en-US"/>
              </w:rPr>
              <w:t xml:space="preserve"> district center of additional education of children and youth» in the educational space of the «Center of remedial and developing teaching and rehabilitation of the </w:t>
            </w:r>
            <w:proofErr w:type="spellStart"/>
            <w:r>
              <w:rPr>
                <w:rFonts w:ascii="Times New Roman" w:hAnsi="Times New Roman" w:cs="Times New Roman"/>
                <w:color w:val="000000"/>
                <w:sz w:val="28"/>
                <w:szCs w:val="28"/>
                <w:lang w:val="en-US"/>
              </w:rPr>
              <w:t>Slonim</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district»in</w:t>
            </w:r>
            <w:proofErr w:type="spellEnd"/>
            <w:r>
              <w:rPr>
                <w:rFonts w:ascii="Times New Roman" w:hAnsi="Times New Roman" w:cs="Times New Roman"/>
                <w:color w:val="000000"/>
                <w:sz w:val="28"/>
                <w:szCs w:val="28"/>
                <w:lang w:val="en-US"/>
              </w:rPr>
              <w:t xml:space="preserve"> order to improve the health-preserving learning and leisure environment for disabled children and ensure their life safety.</w:t>
            </w:r>
          </w:p>
          <w:p>
            <w:pPr>
              <w:pStyle w:val="a5"/>
              <w:numPr>
                <w:ilvl w:val="0"/>
                <w:numId w:val="10"/>
              </w:numPr>
              <w:tabs>
                <w:tab w:val="left" w:pos="709"/>
              </w:tabs>
              <w:spacing w:line="20" w:lineRule="atLeast"/>
              <w:ind w:left="142" w:firstLine="0"/>
              <w:jc w:val="both"/>
              <w:rPr>
                <w:rFonts w:ascii="Times New Roman" w:hAnsi="Times New Roman" w:cs="Times New Roman"/>
                <w:sz w:val="28"/>
                <w:szCs w:val="28"/>
                <w:lang w:val="en-US"/>
              </w:rPr>
            </w:pPr>
            <w:r>
              <w:rPr>
                <w:rFonts w:ascii="Times New Roman" w:hAnsi="Times New Roman" w:cs="Times New Roman"/>
                <w:spacing w:val="-2"/>
                <w:sz w:val="28"/>
                <w:szCs w:val="28"/>
                <w:u w:val="single"/>
                <w:lang w:val="en-US"/>
              </w:rPr>
              <w:t>Tasks to be realized while the project implementation</w:t>
            </w:r>
            <w:r>
              <w:rPr>
                <w:rFonts w:ascii="Times New Roman" w:hAnsi="Times New Roman" w:cs="Times New Roman"/>
                <w:spacing w:val="-2"/>
                <w:sz w:val="28"/>
                <w:szCs w:val="28"/>
                <w:lang w:val="en-US"/>
              </w:rPr>
              <w:t>:</w:t>
            </w:r>
          </w:p>
          <w:p>
            <w:pPr>
              <w:pStyle w:val="a5"/>
              <w:tabs>
                <w:tab w:val="left" w:pos="709"/>
              </w:tabs>
              <w:spacing w:line="20" w:lineRule="atLeast"/>
              <w:ind w:left="142"/>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to collect the necessary information on websites on the issue of the integrated management system "Smart Cabinet»; </w:t>
            </w:r>
          </w:p>
          <w:p>
            <w:pPr>
              <w:pStyle w:val="a5"/>
              <w:tabs>
                <w:tab w:val="left" w:pos="709"/>
              </w:tabs>
              <w:spacing w:line="20" w:lineRule="atLeast"/>
              <w:ind w:left="142"/>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to study the sanitary and hygienic requirements for the study room of the state educational institution " center for correctional and developmental training and rehabilitation»; </w:t>
            </w:r>
          </w:p>
          <w:p>
            <w:pPr>
              <w:pStyle w:val="a5"/>
              <w:tabs>
                <w:tab w:val="left" w:pos="709"/>
              </w:tabs>
              <w:spacing w:line="20" w:lineRule="atLeast"/>
              <w:ind w:left="142"/>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lastRenderedPageBreak/>
              <w:t>- determine the technology and tools of the automation system that are suitable for the "Smart office" project»;</w:t>
            </w:r>
          </w:p>
          <w:p>
            <w:pPr>
              <w:pStyle w:val="a5"/>
              <w:tabs>
                <w:tab w:val="left" w:pos="709"/>
              </w:tabs>
              <w:spacing w:line="20" w:lineRule="atLeast"/>
              <w:ind w:left="142"/>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 create conditions for students participating in the project to carry out practical purposeful activities in order to form their personal life experience of interacting with specific objects and phenomena;</w:t>
            </w:r>
          </w:p>
          <w:p>
            <w:pPr>
              <w:pStyle w:val="a5"/>
              <w:tabs>
                <w:tab w:val="left" w:pos="709"/>
              </w:tabs>
              <w:spacing w:line="20" w:lineRule="atLeast"/>
              <w:ind w:left="142"/>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 create a weather station in the office that monitors and controls changes in the environment in the offices (monitoring and monitoring humidity, CO2, t, atmospheric pressure, airing, etc.);</w:t>
            </w:r>
          </w:p>
          <w:p>
            <w:pPr>
              <w:pStyle w:val="a5"/>
              <w:tabs>
                <w:tab w:val="left" w:pos="709"/>
              </w:tabs>
              <w:spacing w:line="20" w:lineRule="atLeast"/>
              <w:ind w:left="142"/>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create robots "Dancing coach", " Smart trash»; </w:t>
            </w:r>
          </w:p>
          <w:p>
            <w:pPr>
              <w:pStyle w:val="a5"/>
              <w:tabs>
                <w:tab w:val="left" w:pos="709"/>
              </w:tabs>
              <w:spacing w:line="20" w:lineRule="atLeast"/>
              <w:ind w:left="142"/>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set signals for physical training, eye exercises, light levels, water leaks, etc.;</w:t>
            </w:r>
          </w:p>
          <w:p>
            <w:pPr>
              <w:pStyle w:val="a5"/>
              <w:tabs>
                <w:tab w:val="left" w:pos="709"/>
              </w:tabs>
              <w:spacing w:line="20" w:lineRule="atLeast"/>
              <w:ind w:left="142"/>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display Smart classroom management on the teacher's "</w:t>
            </w:r>
            <w:proofErr w:type="spellStart"/>
            <w:r>
              <w:rPr>
                <w:rFonts w:ascii="Times New Roman" w:hAnsi="Times New Roman" w:cs="Times New Roman"/>
                <w:color w:val="000000"/>
                <w:sz w:val="28"/>
                <w:szCs w:val="28"/>
                <w:lang w:val="en-US"/>
              </w:rPr>
              <w:t>smartphone</w:t>
            </w:r>
            <w:proofErr w:type="spellEnd"/>
            <w:r>
              <w:rPr>
                <w:rFonts w:ascii="Times New Roman" w:hAnsi="Times New Roman" w:cs="Times New Roman"/>
                <w:color w:val="000000"/>
                <w:sz w:val="28"/>
                <w:szCs w:val="28"/>
                <w:lang w:val="en-US"/>
              </w:rPr>
              <w:t xml:space="preserve">" ; </w:t>
            </w:r>
          </w:p>
          <w:p>
            <w:pPr>
              <w:pStyle w:val="a5"/>
              <w:tabs>
                <w:tab w:val="left" w:pos="709"/>
              </w:tabs>
              <w:spacing w:line="20" w:lineRule="atLeast"/>
              <w:ind w:left="142"/>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to familiarize parents of disabled children and students of secondary schools with the results of the project through master classes, institution websites, social networks, etc.; </w:t>
            </w:r>
          </w:p>
          <w:p>
            <w:pPr>
              <w:pStyle w:val="a5"/>
              <w:tabs>
                <w:tab w:val="left" w:pos="709"/>
              </w:tabs>
              <w:spacing w:line="20" w:lineRule="atLeast"/>
              <w:ind w:left="142"/>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involve children with disabilities, taking into account medical indications, in positive activities that are adequate to their capabilities, interests and abilities; </w:t>
            </w:r>
          </w:p>
          <w:p>
            <w:pPr>
              <w:pStyle w:val="a5"/>
              <w:tabs>
                <w:tab w:val="left" w:pos="709"/>
              </w:tabs>
              <w:spacing w:line="20" w:lineRule="atLeast"/>
              <w:ind w:left="142"/>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promote tolerance and empathy for children with special educational needs in society, develop communication skills with children with disabilities. </w:t>
            </w:r>
          </w:p>
          <w:p>
            <w:pPr>
              <w:pStyle w:val="a5"/>
              <w:tabs>
                <w:tab w:val="left" w:pos="709"/>
              </w:tabs>
              <w:spacing w:line="20" w:lineRule="atLeast"/>
              <w:ind w:left="142"/>
              <w:jc w:val="both"/>
              <w:rPr>
                <w:rFonts w:ascii="Times New Roman" w:hAnsi="Times New Roman" w:cs="Times New Roman"/>
                <w:sz w:val="28"/>
                <w:szCs w:val="28"/>
                <w:lang w:val="en-US"/>
              </w:rPr>
            </w:pPr>
            <w:r>
              <w:rPr>
                <w:rFonts w:ascii="Times New Roman" w:hAnsi="Times New Roman" w:cs="Times New Roman"/>
                <w:color w:val="000000"/>
                <w:sz w:val="28"/>
                <w:szCs w:val="28"/>
                <w:lang w:val="en-US"/>
              </w:rPr>
              <w:t>- create "Musical steps" that will help disabled children as they climb the stairs.</w:t>
            </w:r>
          </w:p>
          <w:p>
            <w:pPr>
              <w:pStyle w:val="a5"/>
              <w:numPr>
                <w:ilvl w:val="0"/>
                <w:numId w:val="10"/>
              </w:numPr>
              <w:tabs>
                <w:tab w:val="left" w:pos="709"/>
              </w:tabs>
              <w:spacing w:line="20" w:lineRule="atLeast"/>
              <w:ind w:left="142" w:firstLine="0"/>
              <w:jc w:val="both"/>
              <w:rPr>
                <w:rFonts w:ascii="Times New Roman" w:hAnsi="Times New Roman" w:cs="Times New Roman"/>
                <w:color w:val="000000"/>
                <w:sz w:val="28"/>
                <w:szCs w:val="28"/>
                <w:lang w:val="en-US"/>
              </w:rPr>
            </w:pPr>
            <w:r>
              <w:rPr>
                <w:rFonts w:ascii="Times New Roman" w:hAnsi="Times New Roman" w:cs="Times New Roman"/>
                <w:spacing w:val="-2"/>
                <w:sz w:val="28"/>
                <w:szCs w:val="28"/>
                <w:u w:val="single"/>
                <w:lang w:val="en-US"/>
              </w:rPr>
              <w:t>Task group</w:t>
            </w:r>
            <w:r>
              <w:rPr>
                <w:rFonts w:ascii="Times New Roman" w:hAnsi="Times New Roman" w:cs="Times New Roman"/>
                <w:spacing w:val="-2"/>
                <w:sz w:val="28"/>
                <w:szCs w:val="28"/>
                <w:lang w:val="en-US"/>
              </w:rPr>
              <w:t xml:space="preserve">: </w:t>
            </w:r>
            <w:r>
              <w:rPr>
                <w:rFonts w:ascii="Times New Roman" w:hAnsi="Times New Roman" w:cs="Times New Roman"/>
                <w:color w:val="000000"/>
                <w:sz w:val="28"/>
                <w:szCs w:val="28"/>
                <w:lang w:val="en-US"/>
              </w:rPr>
              <w:t>students 4 – 7 classes, "</w:t>
            </w:r>
            <w:proofErr w:type="spellStart"/>
            <w:r>
              <w:rPr>
                <w:rFonts w:ascii="Times New Roman" w:hAnsi="Times New Roman" w:cs="Times New Roman"/>
                <w:color w:val="000000"/>
                <w:sz w:val="28"/>
                <w:szCs w:val="28"/>
                <w:lang w:val="en-US"/>
              </w:rPr>
              <w:t>Slonim</w:t>
            </w:r>
            <w:proofErr w:type="spellEnd"/>
            <w:r>
              <w:rPr>
                <w:rFonts w:ascii="Times New Roman" w:hAnsi="Times New Roman" w:cs="Times New Roman"/>
                <w:color w:val="000000"/>
                <w:sz w:val="28"/>
                <w:szCs w:val="28"/>
                <w:lang w:val="en-US"/>
              </w:rPr>
              <w:t xml:space="preserve"> regional center of additional education of children and youth", students (disabled children with severe multiple disabilities), "Center of remedial and developing teaching and rehabilitation of the </w:t>
            </w:r>
            <w:proofErr w:type="spellStart"/>
            <w:r>
              <w:rPr>
                <w:rFonts w:ascii="Times New Roman" w:hAnsi="Times New Roman" w:cs="Times New Roman"/>
                <w:color w:val="000000"/>
                <w:sz w:val="28"/>
                <w:szCs w:val="28"/>
                <w:lang w:val="en-US"/>
              </w:rPr>
              <w:t>Slonim</w:t>
            </w:r>
            <w:proofErr w:type="spellEnd"/>
            <w:r>
              <w:rPr>
                <w:rFonts w:ascii="Times New Roman" w:hAnsi="Times New Roman" w:cs="Times New Roman"/>
                <w:color w:val="000000"/>
                <w:sz w:val="28"/>
                <w:szCs w:val="28"/>
                <w:lang w:val="en-US"/>
              </w:rPr>
              <w:t xml:space="preserve"> district," families raising disabled children with severe disabilities, teachers.</w:t>
            </w:r>
          </w:p>
          <w:p>
            <w:pPr>
              <w:pStyle w:val="a5"/>
              <w:numPr>
                <w:ilvl w:val="0"/>
                <w:numId w:val="10"/>
              </w:numPr>
              <w:tabs>
                <w:tab w:val="left" w:pos="709"/>
              </w:tabs>
              <w:spacing w:line="20" w:lineRule="atLeast"/>
              <w:ind w:left="142" w:firstLine="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Brief description of the project activities: </w:t>
            </w:r>
          </w:p>
          <w:p>
            <w:pPr>
              <w:pStyle w:val="a5"/>
              <w:tabs>
                <w:tab w:val="left" w:pos="709"/>
              </w:tabs>
              <w:spacing w:line="20" w:lineRule="atLeast"/>
              <w:ind w:left="142"/>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All students have mental retardation of varying severity. In addition to severe intellectual disabilities, children have gross emotional, behavioral and speech disorders, disorders of the musculoskeletal system. A large percentage of children have autism spectrum disorders. A properly and efficiently organized space is of great importance for the education and upbringing of such children. </w:t>
            </w:r>
          </w:p>
          <w:p>
            <w:pPr>
              <w:pStyle w:val="a5"/>
              <w:tabs>
                <w:tab w:val="left" w:pos="709"/>
              </w:tabs>
              <w:spacing w:line="20" w:lineRule="atLeast"/>
              <w:ind w:left="142"/>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In the project, students will learn such smart home automation systems as airing control, presence sensors, fire alarms, protection against water leaks, automatic water supply shutdown, lighting control, and characteristics of the smart home security alarm system. The sanitary and hygienic conditions of classrooms will be investigated and evaluated as an environmental factor that affects the health of students. Students will receive information and skills for an informed choice of profession related to technology:</w:t>
            </w:r>
          </w:p>
          <w:p>
            <w:pPr>
              <w:pStyle w:val="a5"/>
              <w:numPr>
                <w:ilvl w:val="0"/>
                <w:numId w:val="10"/>
              </w:numPr>
              <w:tabs>
                <w:tab w:val="left" w:pos="709"/>
              </w:tabs>
              <w:spacing w:line="20" w:lineRule="atLeast"/>
              <w:ind w:left="142" w:firstLine="0"/>
              <w:jc w:val="both"/>
              <w:rPr>
                <w:rFonts w:ascii="Times New Roman" w:hAnsi="Times New Roman" w:cs="Times New Roman"/>
                <w:color w:val="000000"/>
                <w:sz w:val="28"/>
                <w:szCs w:val="28"/>
                <w:lang w:val="en-US"/>
              </w:rPr>
            </w:pPr>
            <w:r>
              <w:rPr>
                <w:rFonts w:ascii="Times New Roman" w:hAnsi="Times New Roman" w:cs="Times New Roman"/>
                <w:spacing w:val="-2"/>
                <w:sz w:val="28"/>
                <w:szCs w:val="28"/>
                <w:u w:val="single"/>
                <w:lang w:val="en-US"/>
              </w:rPr>
              <w:t xml:space="preserve">Total funding </w:t>
            </w:r>
            <w:r>
              <w:rPr>
                <w:rFonts w:ascii="Times New Roman" w:hAnsi="Times New Roman" w:cs="Times New Roman"/>
                <w:spacing w:val="-2"/>
                <w:sz w:val="28"/>
                <w:szCs w:val="28"/>
                <w:u w:val="single"/>
              </w:rPr>
              <w:t>(</w:t>
            </w:r>
            <w:r>
              <w:rPr>
                <w:rFonts w:ascii="Times New Roman" w:hAnsi="Times New Roman" w:cs="Times New Roman"/>
                <w:spacing w:val="-2"/>
                <w:sz w:val="28"/>
                <w:szCs w:val="28"/>
                <w:u w:val="single"/>
                <w:lang w:val="en-US"/>
              </w:rPr>
              <w:t>dollars USA)</w:t>
            </w:r>
            <w:r>
              <w:rPr>
                <w:rFonts w:ascii="Times New Roman" w:hAnsi="Times New Roman" w:cs="Times New Roman"/>
                <w:spacing w:val="-2"/>
                <w:sz w:val="28"/>
                <w:szCs w:val="28"/>
              </w:rPr>
              <w:t>: 17</w:t>
            </w:r>
            <w:r>
              <w:rPr>
                <w:rFonts w:ascii="Times New Roman" w:hAnsi="Times New Roman" w:cs="Times New Roman"/>
                <w:spacing w:val="-2"/>
                <w:sz w:val="28"/>
                <w:szCs w:val="28"/>
                <w:lang w:val="en-US"/>
              </w:rPr>
              <w:t>.000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77"/>
              <w:gridCol w:w="3868"/>
            </w:tblGrid>
            <w:tr>
              <w:trPr>
                <w:trHeight w:val="397"/>
              </w:trPr>
              <w:tc>
                <w:tcPr>
                  <w:tcW w:w="5550" w:type="dxa"/>
                  <w:tcBorders>
                    <w:top w:val="single" w:sz="4" w:space="0" w:color="auto"/>
                    <w:left w:val="single" w:sz="4" w:space="0" w:color="auto"/>
                    <w:bottom w:val="single" w:sz="4" w:space="0" w:color="auto"/>
                    <w:right w:val="single" w:sz="4" w:space="0" w:color="auto"/>
                  </w:tcBorders>
                </w:tcPr>
                <w:p>
                  <w:pPr>
                    <w:spacing w:after="0" w:line="20" w:lineRule="atLeast"/>
                    <w:ind w:left="142"/>
                    <w:jc w:val="both"/>
                    <w:rPr>
                      <w:rFonts w:ascii="Times New Roman" w:hAnsi="Times New Roman" w:cs="Times New Roman"/>
                      <w:spacing w:val="-2"/>
                      <w:sz w:val="28"/>
                      <w:szCs w:val="28"/>
                      <w:lang w:val="en-US"/>
                    </w:rPr>
                  </w:pPr>
                  <w:r>
                    <w:rPr>
                      <w:rFonts w:ascii="Times New Roman" w:hAnsi="Times New Roman" w:cs="Times New Roman"/>
                      <w:spacing w:val="-2"/>
                      <w:sz w:val="28"/>
                      <w:szCs w:val="28"/>
                      <w:lang w:val="en-US"/>
                    </w:rPr>
                    <w:t>Source of funding</w:t>
                  </w:r>
                </w:p>
              </w:tc>
              <w:tc>
                <w:tcPr>
                  <w:tcW w:w="3914" w:type="dxa"/>
                  <w:tcBorders>
                    <w:top w:val="single" w:sz="4" w:space="0" w:color="auto"/>
                    <w:left w:val="single" w:sz="4" w:space="0" w:color="auto"/>
                    <w:bottom w:val="single" w:sz="4" w:space="0" w:color="auto"/>
                    <w:right w:val="single" w:sz="4" w:space="0" w:color="auto"/>
                  </w:tcBorders>
                </w:tcPr>
                <w:p>
                  <w:pPr>
                    <w:spacing w:after="0" w:line="20" w:lineRule="atLeast"/>
                    <w:ind w:lef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Amount of financing </w:t>
                  </w:r>
                </w:p>
                <w:p>
                  <w:pPr>
                    <w:spacing w:after="0" w:line="20" w:lineRule="atLeast"/>
                    <w:ind w:left="142"/>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pacing w:val="-2"/>
                      <w:sz w:val="28"/>
                      <w:szCs w:val="28"/>
                      <w:lang w:val="en-US"/>
                    </w:rPr>
                    <w:t>dollars USA</w:t>
                  </w:r>
                  <w:r>
                    <w:rPr>
                      <w:rFonts w:ascii="Times New Roman" w:hAnsi="Times New Roman" w:cs="Times New Roman"/>
                      <w:sz w:val="28"/>
                      <w:szCs w:val="28"/>
                      <w:lang w:val="en-US"/>
                    </w:rPr>
                    <w:t>)</w:t>
                  </w:r>
                </w:p>
              </w:tc>
            </w:tr>
            <w:tr>
              <w:tc>
                <w:tcPr>
                  <w:tcW w:w="5550" w:type="dxa"/>
                  <w:tcBorders>
                    <w:top w:val="single" w:sz="4" w:space="0" w:color="auto"/>
                    <w:left w:val="single" w:sz="4" w:space="0" w:color="auto"/>
                    <w:bottom w:val="single" w:sz="4" w:space="0" w:color="auto"/>
                    <w:right w:val="single" w:sz="4" w:space="0" w:color="auto"/>
                  </w:tcBorders>
                </w:tcPr>
                <w:p>
                  <w:pPr>
                    <w:spacing w:after="0" w:line="20" w:lineRule="atLeast"/>
                    <w:ind w:left="142"/>
                    <w:jc w:val="both"/>
                    <w:rPr>
                      <w:rFonts w:ascii="Times New Roman" w:hAnsi="Times New Roman" w:cs="Times New Roman"/>
                      <w:spacing w:val="-2"/>
                      <w:sz w:val="28"/>
                      <w:szCs w:val="28"/>
                      <w:lang w:val="en-US"/>
                    </w:rPr>
                  </w:pPr>
                  <w:r>
                    <w:rPr>
                      <w:rFonts w:ascii="Times New Roman" w:hAnsi="Times New Roman" w:cs="Times New Roman"/>
                      <w:spacing w:val="-2"/>
                      <w:sz w:val="28"/>
                      <w:szCs w:val="28"/>
                      <w:lang w:val="en-US"/>
                    </w:rPr>
                    <w:t>Contributor</w:t>
                  </w:r>
                </w:p>
              </w:tc>
              <w:tc>
                <w:tcPr>
                  <w:tcW w:w="3914" w:type="dxa"/>
                  <w:tcBorders>
                    <w:top w:val="single" w:sz="4" w:space="0" w:color="auto"/>
                    <w:left w:val="single" w:sz="4" w:space="0" w:color="auto"/>
                    <w:bottom w:val="single" w:sz="4" w:space="0" w:color="auto"/>
                    <w:right w:val="single" w:sz="4" w:space="0" w:color="auto"/>
                  </w:tcBorders>
                </w:tcPr>
                <w:p>
                  <w:pPr>
                    <w:spacing w:after="0" w:line="20" w:lineRule="atLeast"/>
                    <w:ind w:left="142"/>
                    <w:jc w:val="both"/>
                    <w:rPr>
                      <w:rFonts w:ascii="Times New Roman" w:hAnsi="Times New Roman" w:cs="Times New Roman"/>
                      <w:spacing w:val="-2"/>
                      <w:sz w:val="28"/>
                      <w:szCs w:val="28"/>
                    </w:rPr>
                  </w:pPr>
                  <w:r>
                    <w:rPr>
                      <w:rFonts w:ascii="Times New Roman" w:hAnsi="Times New Roman" w:cs="Times New Roman"/>
                      <w:spacing w:val="-2"/>
                      <w:sz w:val="28"/>
                      <w:szCs w:val="28"/>
                    </w:rPr>
                    <w:t>9 000</w:t>
                  </w:r>
                </w:p>
              </w:tc>
            </w:tr>
            <w:tr>
              <w:trPr>
                <w:trHeight w:val="365"/>
              </w:trPr>
              <w:tc>
                <w:tcPr>
                  <w:tcW w:w="5550" w:type="dxa"/>
                  <w:tcBorders>
                    <w:top w:val="single" w:sz="4" w:space="0" w:color="auto"/>
                    <w:left w:val="single" w:sz="4" w:space="0" w:color="auto"/>
                    <w:bottom w:val="single" w:sz="4" w:space="0" w:color="auto"/>
                    <w:right w:val="single" w:sz="4" w:space="0" w:color="auto"/>
                  </w:tcBorders>
                </w:tcPr>
                <w:p>
                  <w:pPr>
                    <w:spacing w:after="0" w:line="20" w:lineRule="atLeast"/>
                    <w:ind w:left="142"/>
                    <w:jc w:val="both"/>
                    <w:rPr>
                      <w:rFonts w:ascii="Times New Roman" w:hAnsi="Times New Roman" w:cs="Times New Roman"/>
                      <w:spacing w:val="-2"/>
                      <w:sz w:val="28"/>
                      <w:szCs w:val="28"/>
                      <w:lang w:val="en-US"/>
                    </w:rPr>
                  </w:pPr>
                  <w:r>
                    <w:rPr>
                      <w:rFonts w:ascii="Times New Roman" w:hAnsi="Times New Roman" w:cs="Times New Roman"/>
                      <w:spacing w:val="-2"/>
                      <w:sz w:val="28"/>
                      <w:szCs w:val="28"/>
                      <w:lang w:val="en-US"/>
                    </w:rPr>
                    <w:t>Co-financing</w:t>
                  </w:r>
                </w:p>
              </w:tc>
              <w:tc>
                <w:tcPr>
                  <w:tcW w:w="3914" w:type="dxa"/>
                  <w:tcBorders>
                    <w:top w:val="single" w:sz="4" w:space="0" w:color="auto"/>
                    <w:left w:val="single" w:sz="4" w:space="0" w:color="auto"/>
                    <w:bottom w:val="single" w:sz="4" w:space="0" w:color="auto"/>
                    <w:right w:val="single" w:sz="4" w:space="0" w:color="auto"/>
                  </w:tcBorders>
                </w:tcPr>
                <w:p>
                  <w:pPr>
                    <w:spacing w:after="0" w:line="20" w:lineRule="atLeast"/>
                    <w:ind w:left="142"/>
                    <w:jc w:val="both"/>
                    <w:rPr>
                      <w:rFonts w:ascii="Times New Roman" w:hAnsi="Times New Roman" w:cs="Times New Roman"/>
                      <w:spacing w:val="-2"/>
                      <w:sz w:val="28"/>
                      <w:szCs w:val="28"/>
                    </w:rPr>
                  </w:pPr>
                  <w:r>
                    <w:rPr>
                      <w:rFonts w:ascii="Times New Roman" w:hAnsi="Times New Roman" w:cs="Times New Roman"/>
                      <w:spacing w:val="-2"/>
                      <w:sz w:val="28"/>
                      <w:szCs w:val="28"/>
                    </w:rPr>
                    <w:t>8000</w:t>
                  </w:r>
                </w:p>
              </w:tc>
            </w:tr>
          </w:tbl>
          <w:p>
            <w:pPr>
              <w:pStyle w:val="a5"/>
              <w:numPr>
                <w:ilvl w:val="0"/>
                <w:numId w:val="10"/>
              </w:numPr>
              <w:tabs>
                <w:tab w:val="left" w:pos="709"/>
              </w:tabs>
              <w:spacing w:line="20" w:lineRule="atLeast"/>
              <w:ind w:left="142" w:firstLine="0"/>
              <w:jc w:val="both"/>
              <w:rPr>
                <w:rFonts w:ascii="Times New Roman" w:hAnsi="Times New Roman" w:cs="Times New Roman"/>
                <w:color w:val="000000"/>
                <w:sz w:val="28"/>
                <w:szCs w:val="28"/>
                <w:lang w:val="en-US"/>
              </w:rPr>
            </w:pPr>
            <w:r>
              <w:rPr>
                <w:rFonts w:ascii="Times New Roman" w:hAnsi="Times New Roman" w:cs="Times New Roman"/>
                <w:spacing w:val="-2"/>
                <w:sz w:val="28"/>
                <w:szCs w:val="28"/>
                <w:u w:val="single"/>
                <w:lang w:val="en-US"/>
              </w:rPr>
              <w:t>Place of the project implementation (region/district, town)</w:t>
            </w:r>
            <w:r>
              <w:rPr>
                <w:rFonts w:ascii="Times New Roman" w:hAnsi="Times New Roman" w:cs="Times New Roman"/>
                <w:spacing w:val="-2"/>
                <w:sz w:val="28"/>
                <w:szCs w:val="28"/>
                <w:lang w:val="en-US"/>
              </w:rPr>
              <w:t xml:space="preserve">: Grodno region, </w:t>
            </w:r>
            <w:proofErr w:type="spellStart"/>
            <w:r>
              <w:rPr>
                <w:rFonts w:ascii="Times New Roman" w:hAnsi="Times New Roman" w:cs="Times New Roman"/>
                <w:spacing w:val="-2"/>
                <w:sz w:val="28"/>
                <w:szCs w:val="28"/>
                <w:lang w:val="en-US"/>
              </w:rPr>
              <w:t>Slonim</w:t>
            </w:r>
            <w:proofErr w:type="spellEnd"/>
            <w:r>
              <w:rPr>
                <w:rFonts w:ascii="Times New Roman" w:hAnsi="Times New Roman" w:cs="Times New Roman"/>
                <w:spacing w:val="-2"/>
                <w:sz w:val="28"/>
                <w:szCs w:val="28"/>
                <w:lang w:val="en-US"/>
              </w:rPr>
              <w:t xml:space="preserve"> district, </w:t>
            </w:r>
            <w:proofErr w:type="spellStart"/>
            <w:r>
              <w:rPr>
                <w:rFonts w:ascii="Times New Roman" w:hAnsi="Times New Roman" w:cs="Times New Roman"/>
                <w:spacing w:val="-2"/>
                <w:sz w:val="28"/>
                <w:szCs w:val="28"/>
                <w:lang w:val="en-US"/>
              </w:rPr>
              <w:t>Slonim</w:t>
            </w:r>
            <w:proofErr w:type="spellEnd"/>
            <w:r>
              <w:rPr>
                <w:rFonts w:ascii="Times New Roman" w:hAnsi="Times New Roman" w:cs="Times New Roman"/>
                <w:spacing w:val="-2"/>
                <w:sz w:val="28"/>
                <w:szCs w:val="28"/>
                <w:lang w:val="en-US"/>
              </w:rPr>
              <w:t xml:space="preserve"> city</w:t>
            </w:r>
          </w:p>
          <w:p>
            <w:pPr>
              <w:pStyle w:val="a5"/>
              <w:numPr>
                <w:ilvl w:val="0"/>
                <w:numId w:val="10"/>
              </w:numPr>
              <w:tabs>
                <w:tab w:val="left" w:pos="709"/>
              </w:tabs>
              <w:spacing w:line="20" w:lineRule="atLeast"/>
              <w:ind w:left="142" w:firstLine="0"/>
              <w:jc w:val="both"/>
              <w:rPr>
                <w:rFonts w:ascii="Times New Roman" w:hAnsi="Times New Roman" w:cs="Times New Roman"/>
                <w:color w:val="000000"/>
                <w:sz w:val="28"/>
                <w:szCs w:val="28"/>
                <w:lang w:val="en-US"/>
              </w:rPr>
            </w:pPr>
            <w:r>
              <w:rPr>
                <w:rFonts w:ascii="Times New Roman" w:hAnsi="Times New Roman" w:cs="Times New Roman"/>
                <w:spacing w:val="-2"/>
                <w:sz w:val="28"/>
                <w:szCs w:val="28"/>
                <w:u w:val="single"/>
                <w:lang w:val="en-US"/>
              </w:rPr>
              <w:lastRenderedPageBreak/>
              <w:t xml:space="preserve"> Contact person</w:t>
            </w:r>
            <w:r>
              <w:rPr>
                <w:rFonts w:ascii="Times New Roman" w:hAnsi="Times New Roman" w:cs="Times New Roman"/>
                <w:spacing w:val="-2"/>
                <w:sz w:val="28"/>
                <w:szCs w:val="28"/>
                <w:lang w:val="en-US"/>
              </w:rPr>
              <w:t xml:space="preserve">: </w:t>
            </w:r>
            <w:proofErr w:type="spellStart"/>
            <w:r>
              <w:rPr>
                <w:rFonts w:ascii="Times New Roman" w:hAnsi="Times New Roman" w:cs="Times New Roman"/>
                <w:sz w:val="28"/>
                <w:szCs w:val="28"/>
                <w:lang w:val="en-US"/>
              </w:rPr>
              <w:t>Mrs</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Tsaruk</w:t>
            </w:r>
            <w:proofErr w:type="spellEnd"/>
            <w:r>
              <w:rPr>
                <w:rFonts w:ascii="Times New Roman" w:hAnsi="Times New Roman" w:cs="Times New Roman"/>
                <w:sz w:val="28"/>
                <w:szCs w:val="28"/>
                <w:lang w:val="en-US"/>
              </w:rPr>
              <w:t xml:space="preserve"> Svetlana </w:t>
            </w:r>
            <w:proofErr w:type="spellStart"/>
            <w:r>
              <w:rPr>
                <w:rFonts w:ascii="Times New Roman" w:hAnsi="Times New Roman" w:cs="Times New Roman"/>
                <w:sz w:val="28"/>
                <w:szCs w:val="28"/>
                <w:lang w:val="en-US"/>
              </w:rPr>
              <w:t>Anatolevna</w:t>
            </w:r>
            <w:proofErr w:type="spellEnd"/>
          </w:p>
          <w:p>
            <w:pPr>
              <w:tabs>
                <w:tab w:val="left" w:pos="709"/>
              </w:tabs>
              <w:spacing w:line="20" w:lineRule="atLeast"/>
              <w:ind w:left="142"/>
              <w:jc w:val="both"/>
              <w:rPr>
                <w:rFonts w:ascii="Times New Roman" w:hAnsi="Times New Roman" w:cs="Times New Roman"/>
                <w:color w:val="000000"/>
                <w:sz w:val="28"/>
                <w:szCs w:val="28"/>
                <w:lang w:val="en-US"/>
              </w:rPr>
            </w:pPr>
            <w:r>
              <w:rPr>
                <w:rFonts w:ascii="Times New Roman" w:hAnsi="Times New Roman" w:cs="Times New Roman"/>
                <w:spacing w:val="-2"/>
                <w:sz w:val="28"/>
                <w:szCs w:val="28"/>
                <w:lang w:val="en-US"/>
              </w:rPr>
              <w:t xml:space="preserve">tel.: 801562 65677, </w:t>
            </w:r>
            <w:r>
              <w:rPr>
                <w:rFonts w:ascii="Times New Roman" w:hAnsi="Times New Roman" w:cs="Times New Roman"/>
                <w:spacing w:val="-2"/>
                <w:sz w:val="28"/>
                <w:szCs w:val="28"/>
              </w:rPr>
              <w:t>е</w:t>
            </w:r>
            <w:r>
              <w:rPr>
                <w:rFonts w:ascii="Times New Roman" w:hAnsi="Times New Roman" w:cs="Times New Roman"/>
                <w:spacing w:val="-2"/>
                <w:sz w:val="28"/>
                <w:szCs w:val="28"/>
                <w:lang w:val="en-US"/>
              </w:rPr>
              <w:t xml:space="preserve">-mail: </w:t>
            </w:r>
            <w:r>
              <w:rPr>
                <w:rFonts w:ascii="Times New Roman" w:hAnsi="Times New Roman" w:cs="Times New Roman"/>
                <w:sz w:val="28"/>
                <w:szCs w:val="28"/>
                <w:lang w:val="en-US"/>
              </w:rPr>
              <w:t>email@ctur.by</w:t>
            </w:r>
          </w:p>
        </w:tc>
      </w:tr>
    </w:tbl>
    <w:p>
      <w:pPr>
        <w:tabs>
          <w:tab w:val="left" w:pos="993"/>
        </w:tabs>
        <w:spacing w:after="0" w:line="20" w:lineRule="atLeast"/>
        <w:ind w:firstLine="709"/>
        <w:jc w:val="both"/>
        <w:rPr>
          <w:rFonts w:ascii="Times New Roman" w:hAnsi="Times New Roman" w:cs="Times New Roman"/>
          <w:sz w:val="28"/>
          <w:szCs w:val="28"/>
          <w:lang w:val="en-US"/>
        </w:rPr>
      </w:pPr>
    </w:p>
    <w:p>
      <w:pPr>
        <w:tabs>
          <w:tab w:val="left" w:pos="993"/>
        </w:tabs>
        <w:spacing w:after="0" w:line="20" w:lineRule="atLeast"/>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327500" cy="5231309"/>
            <wp:effectExtent l="19050" t="0" r="6500" b="0"/>
            <wp:docPr id="5" name="Рисунок 3" descr="C:\Users\nout-16\Desktop\1583355203_2512_14588_ff63e35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ut-16\Desktop\1583355203_2512_14588_ff63e35199.jpg"/>
                    <pic:cNvPicPr>
                      <a:picLocks noChangeAspect="1" noChangeArrowheads="1"/>
                    </pic:cNvPicPr>
                  </pic:nvPicPr>
                  <pic:blipFill>
                    <a:blip r:embed="rId6" cstate="print"/>
                    <a:srcRect/>
                    <a:stretch>
                      <a:fillRect/>
                    </a:stretch>
                  </pic:blipFill>
                  <pic:spPr bwMode="auto">
                    <a:xfrm>
                      <a:off x="0" y="0"/>
                      <a:ext cx="5330115" cy="5233876"/>
                    </a:xfrm>
                    <a:prstGeom prst="rect">
                      <a:avLst/>
                    </a:prstGeom>
                    <a:noFill/>
                    <a:ln w="9525">
                      <a:noFill/>
                      <a:miter lim="800000"/>
                      <a:headEnd/>
                      <a:tailEnd/>
                    </a:ln>
                  </pic:spPr>
                </pic:pic>
              </a:graphicData>
            </a:graphic>
          </wp:inline>
        </w:drawing>
      </w:r>
    </w:p>
    <w:p>
      <w:pPr>
        <w:spacing w:after="0" w:line="20" w:lineRule="atLeast"/>
        <w:jc w:val="both"/>
        <w:rPr>
          <w:rFonts w:ascii="Times New Roman" w:hAnsi="Times New Roman" w:cs="Times New Roman"/>
          <w:b/>
          <w:sz w:val="28"/>
          <w:szCs w:val="28"/>
          <w:lang w:val="en-US"/>
        </w:rPr>
      </w:pPr>
    </w:p>
    <w:p>
      <w:pPr>
        <w:spacing w:after="0" w:line="20" w:lineRule="atLeast"/>
        <w:jc w:val="both"/>
        <w:rPr>
          <w:rFonts w:ascii="Times New Roman" w:hAnsi="Times New Roman" w:cs="Times New Roman"/>
          <w:b/>
          <w:sz w:val="28"/>
          <w:szCs w:val="28"/>
          <w:lang w:val="en-US"/>
        </w:rPr>
      </w:pPr>
    </w:p>
    <w:p>
      <w:pPr>
        <w:spacing w:after="0" w:line="20" w:lineRule="atLeast"/>
        <w:jc w:val="center"/>
        <w:rPr>
          <w:rFonts w:ascii="Times New Roman" w:hAnsi="Times New Roman" w:cs="Times New Roman"/>
          <w:b/>
          <w:sz w:val="28"/>
          <w:szCs w:val="28"/>
          <w:lang w:val="be-BY"/>
        </w:rPr>
      </w:pPr>
      <w:r>
        <w:rPr>
          <w:rFonts w:ascii="Times New Roman" w:hAnsi="Times New Roman" w:cs="Times New Roman"/>
          <w:b/>
          <w:sz w:val="28"/>
          <w:szCs w:val="28"/>
          <w:lang w:val="en-US"/>
        </w:rPr>
        <w:t>We look forward to collaborating!</w:t>
      </w:r>
    </w:p>
    <w:sectPr>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F5563"/>
    <w:multiLevelType w:val="multilevel"/>
    <w:tmpl w:val="1706805A"/>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A52216"/>
    <w:multiLevelType w:val="multilevel"/>
    <w:tmpl w:val="3CD4E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A444F0"/>
    <w:multiLevelType w:val="hybridMultilevel"/>
    <w:tmpl w:val="FD2AE440"/>
    <w:lvl w:ilvl="0" w:tplc="0EAAEAA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EA32B79"/>
    <w:multiLevelType w:val="hybridMultilevel"/>
    <w:tmpl w:val="C122E65A"/>
    <w:lvl w:ilvl="0" w:tplc="A48E7088">
      <w:start w:val="1"/>
      <w:numFmt w:val="decimal"/>
      <w:lvlText w:val="%1."/>
      <w:lvlJc w:val="left"/>
      <w:pPr>
        <w:ind w:left="720" w:hanging="360"/>
      </w:pPr>
      <w:rPr>
        <w:rFonts w:hint="default"/>
        <w:b/>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6195E4F"/>
    <w:multiLevelType w:val="hybridMultilevel"/>
    <w:tmpl w:val="5D5894A0"/>
    <w:lvl w:ilvl="0" w:tplc="FE1E8E94">
      <w:start w:val="1"/>
      <w:numFmt w:val="decimal"/>
      <w:lvlText w:val="%1."/>
      <w:lvlJc w:val="left"/>
      <w:pPr>
        <w:ind w:left="644" w:hanging="360"/>
      </w:pPr>
      <w:rPr>
        <w:rFonts w:hint="default"/>
        <w:color w:val="000000"/>
        <w:u w:val="singl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5E8310A6"/>
    <w:multiLevelType w:val="hybridMultilevel"/>
    <w:tmpl w:val="99E45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99D01B6"/>
    <w:multiLevelType w:val="hybridMultilevel"/>
    <w:tmpl w:val="A0905882"/>
    <w:lvl w:ilvl="0" w:tplc="0EAAEAA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CD85ADE"/>
    <w:multiLevelType w:val="hybridMultilevel"/>
    <w:tmpl w:val="9208B6C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73E15171"/>
    <w:multiLevelType w:val="multilevel"/>
    <w:tmpl w:val="2FCE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7CF1C90"/>
    <w:multiLevelType w:val="multilevel"/>
    <w:tmpl w:val="074E7EE6"/>
    <w:lvl w:ilvl="0">
      <w:start w:val="1"/>
      <w:numFmt w:val="decimal"/>
      <w:lvlText w:val="%1."/>
      <w:lvlJc w:val="left"/>
      <w:pPr>
        <w:tabs>
          <w:tab w:val="num" w:pos="720"/>
        </w:tabs>
        <w:ind w:left="720" w:hanging="360"/>
      </w:pPr>
      <w:rPr>
        <w:rFonts w:asciiTheme="minorHAnsi" w:eastAsiaTheme="minorHAnsi" w:hAnsiTheme="minorHAnsi"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
  </w:num>
  <w:num w:numId="3">
    <w:abstractNumId w:val="8"/>
  </w:num>
  <w:num w:numId="4">
    <w:abstractNumId w:val="3"/>
  </w:num>
  <w:num w:numId="5">
    <w:abstractNumId w:val="0"/>
  </w:num>
  <w:num w:numId="6">
    <w:abstractNumId w:val="6"/>
  </w:num>
  <w:num w:numId="7">
    <w:abstractNumId w:val="4"/>
  </w:num>
  <w:num w:numId="8">
    <w:abstractNumId w:val="2"/>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character" w:styleId="a3">
    <w:name w:val="Strong"/>
    <w:basedOn w:val="a0"/>
    <w:uiPriority w:val="22"/>
    <w:qFormat/>
    <w:rPr>
      <w:b/>
      <w:bCs/>
    </w:rPr>
  </w:style>
  <w:style w:type="character" w:customStyle="1" w:styleId="c4">
    <w:name w:val="c4"/>
    <w:basedOn w:val="a0"/>
  </w:style>
  <w:style w:type="paragraph" w:styleId="a4">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pPr>
      <w:ind w:left="720"/>
      <w:contextualSpacing/>
    </w:pPr>
  </w:style>
  <w:style w:type="paragraph" w:customStyle="1" w:styleId="c0">
    <w:name w:val="c0"/>
    <w:basedOn w:val="a"/>
    <w:uiPriority w:val="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Pr>
      <w:rFonts w:ascii="Tahoma" w:hAnsi="Tahoma" w:cs="Tahoma"/>
      <w:sz w:val="16"/>
      <w:szCs w:val="16"/>
    </w:rPr>
  </w:style>
  <w:style w:type="character" w:customStyle="1" w:styleId="2">
    <w:name w:val="Основной текст (2)_"/>
    <w:link w:val="21"/>
    <w:locked/>
    <w:rPr>
      <w:sz w:val="26"/>
      <w:szCs w:val="26"/>
      <w:shd w:val="clear" w:color="auto" w:fill="FFFFFF"/>
    </w:rPr>
  </w:style>
  <w:style w:type="paragraph" w:customStyle="1" w:styleId="21">
    <w:name w:val="Основной текст (2)1"/>
    <w:basedOn w:val="a"/>
    <w:link w:val="2"/>
    <w:pPr>
      <w:widowControl w:val="0"/>
      <w:shd w:val="clear" w:color="auto" w:fill="FFFFFF"/>
      <w:spacing w:after="360" w:line="240" w:lineRule="atLeast"/>
      <w:ind w:hanging="300"/>
      <w:jc w:val="right"/>
    </w:pPr>
    <w:rPr>
      <w:sz w:val="26"/>
      <w:szCs w:val="26"/>
    </w:rPr>
  </w:style>
  <w:style w:type="character" w:customStyle="1" w:styleId="20">
    <w:name w:val="Основной текст (2)"/>
    <w:rPr>
      <w:sz w:val="26"/>
      <w:szCs w:val="26"/>
      <w:u w:val="single"/>
      <w:lang w:bidi="ar-SA"/>
    </w:rPr>
  </w:style>
  <w:style w:type="character" w:customStyle="1" w:styleId="22">
    <w:name w:val="Основной текст (2)2"/>
    <w:rPr>
      <w:sz w:val="26"/>
      <w:szCs w:val="26"/>
      <w:lang w:val="ru-RU" w:eastAsia="ru-RU" w:bidi="ar-SA"/>
    </w:rPr>
  </w:style>
  <w:style w:type="table" w:styleId="a8">
    <w:name w:val="Table Grid"/>
    <w:basedOn w:val="a1"/>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6</Pages>
  <Words>1365</Words>
  <Characters>7784</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ноутбук-10</dc:creator>
  <cp:lastModifiedBy>User</cp:lastModifiedBy>
  <cp:revision>7</cp:revision>
  <dcterms:created xsi:type="dcterms:W3CDTF">2020-05-03T10:13:00Z</dcterms:created>
  <dcterms:modified xsi:type="dcterms:W3CDTF">2020-05-06T15:05:00Z</dcterms:modified>
</cp:coreProperties>
</file>