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D3CE8" w14:textId="77777777" w:rsidR="005E09EF" w:rsidRPr="005E09EF" w:rsidRDefault="005E09EF" w:rsidP="005E0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УКАЗ ПРЕЗИДЕНТА РЕСПУБЛИКИ БЕЛАРУСЬ</w:t>
      </w:r>
    </w:p>
    <w:p w14:paraId="63666AAE" w14:textId="77777777" w:rsidR="005E09EF" w:rsidRPr="005E09EF" w:rsidRDefault="005E09EF" w:rsidP="005E09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января 1998 г. № 46</w:t>
      </w:r>
    </w:p>
    <w:p w14:paraId="6B178800" w14:textId="77777777" w:rsidR="005E09EF" w:rsidRPr="005E09EF" w:rsidRDefault="005E09EF" w:rsidP="005E09EF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Основных направлений государственной семейной политики Республики Беларусь</w:t>
      </w:r>
    </w:p>
    <w:p w14:paraId="00C94C55" w14:textId="77777777" w:rsidR="005E09EF" w:rsidRPr="005E09EF" w:rsidRDefault="005E09EF" w:rsidP="005E09EF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14:paraId="458214BF" w14:textId="77777777" w:rsidR="005E09EF" w:rsidRPr="005E09EF" w:rsidRDefault="005E09EF" w:rsidP="005E09EF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Президента Республики Беларусь от 28 декабря 2007 г. № 676 (Национальный реестр правовых актов Республики Беларусь, 2008 г., № 5, 1/9268) &lt;P30700676&gt;</w:t>
      </w:r>
    </w:p>
    <w:p w14:paraId="2A62C24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C2CE8B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благоприятных условий для жизнедеятельности семьи, выполнения ею экономической, репродуктивной, воспитательной функций, укрепления нравственных основ семьи и повышения ее престижа в обществе </w:t>
      </w:r>
      <w:r w:rsidRPr="005E09EF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>постановляю</w:t>
      </w: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7A744D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 прилагаемые Основные направления государственной семейной политики Республики Беларусь.</w:t>
      </w:r>
    </w:p>
    <w:p w14:paraId="41CC8497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Совету Министров Республики Беларусь до 1 апреля 1998 г. разработать и утвердить перечень первоочередных мероприятий по реализации Основных направлений государственной семейной политики Республики Беларусь.</w:t>
      </w:r>
    </w:p>
    <w:p w14:paraId="5E076DCB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Местным исполнительным и распорядительным органам до 1 июля 1998 г. разработать и утвердить региональные программы укрепления и развития семьи с учетом Основных направлений государственной семейной политики Республики Беларусь.</w:t>
      </w:r>
    </w:p>
    <w:p w14:paraId="5E0BF5E3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Настоящий Указ ввести в действие со дня его подписания.</w:t>
      </w:r>
    </w:p>
    <w:p w14:paraId="0BE4E9F2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9"/>
        <w:gridCol w:w="10851"/>
      </w:tblGrid>
      <w:tr w:rsidR="005E09EF" w:rsidRPr="005E09EF" w14:paraId="69B904EA" w14:textId="77777777" w:rsidTr="005E09EF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FB2A4" w14:textId="77777777" w:rsidR="005E09EF" w:rsidRPr="005E09EF" w:rsidRDefault="005E09EF" w:rsidP="005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Президент Республики Беларусь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53396" w14:textId="77777777" w:rsidR="005E09EF" w:rsidRPr="005E09EF" w:rsidRDefault="005E09EF" w:rsidP="005E0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09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А.Лукашенко</w:t>
            </w:r>
            <w:proofErr w:type="spellEnd"/>
          </w:p>
        </w:tc>
      </w:tr>
    </w:tbl>
    <w:p w14:paraId="79FE75E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9"/>
        <w:gridCol w:w="10311"/>
      </w:tblGrid>
      <w:tr w:rsidR="005E09EF" w:rsidRPr="005E09EF" w14:paraId="4DA03F7D" w14:textId="77777777" w:rsidTr="005E09EF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ED4AC" w14:textId="77777777" w:rsidR="005E09EF" w:rsidRPr="005E09EF" w:rsidRDefault="005E09EF" w:rsidP="005E09E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0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1A0BB" w14:textId="77777777" w:rsidR="005E09EF" w:rsidRPr="005E09EF" w:rsidRDefault="005E09EF" w:rsidP="005E09E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42EFDC08" w14:textId="77777777" w:rsidR="005E09EF" w:rsidRPr="005E09EF" w:rsidRDefault="005E09EF" w:rsidP="005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 Президента</w:t>
            </w:r>
            <w:r w:rsidRPr="005E0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Республики Беларусь</w:t>
            </w:r>
          </w:p>
          <w:p w14:paraId="06D8FE4B" w14:textId="77777777" w:rsidR="005E09EF" w:rsidRPr="005E09EF" w:rsidRDefault="005E09EF" w:rsidP="005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09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21.01.1998 № 46</w:t>
            </w:r>
          </w:p>
        </w:tc>
      </w:tr>
    </w:tbl>
    <w:p w14:paraId="17B079C0" w14:textId="77777777" w:rsidR="005E09EF" w:rsidRPr="005E09EF" w:rsidRDefault="005E09EF" w:rsidP="005E09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</w:t>
      </w: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государственной семейной политики Республики Беларусь</w:t>
      </w:r>
    </w:p>
    <w:p w14:paraId="683B7E55" w14:textId="77777777" w:rsidR="005E09EF" w:rsidRPr="005E09EF" w:rsidRDefault="005E09EF" w:rsidP="005E09E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4D6A7CF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Основные направления государственной семейной политики Республики Беларусь разработаны, исходя из:</w:t>
      </w:r>
    </w:p>
    <w:p w14:paraId="0947D8E9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признания непреходящей ценности семьи для жизни и развития человека;</w:t>
      </w:r>
    </w:p>
    <w:p w14:paraId="24590E54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важности роли семьи в жизни общества, в воспитании и социализации новых поколений, сохранении и передаче культурных и нравственных ценностей, традиций нации, достижении общественной стабильности и прогресса;</w:t>
      </w:r>
    </w:p>
    <w:p w14:paraId="07878263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учета коренных интересов семьи и принятия специальных мер по их социальной поддержке;</w:t>
      </w:r>
    </w:p>
    <w:p w14:paraId="74A1C995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признания государственной и общественной потребности в определении стратегии и тактики, принципов, основных целей и первоочередных мер социальной политики в отношении семьи, проводимой законодательной и исполнительной властью.</w:t>
      </w:r>
    </w:p>
    <w:p w14:paraId="7DBF4D1D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Являясь составной частью социальной политики Республики Беларусь, согласуясь с положениями таких международных актов, как Всеобщая декларация прав человека, Международный пакт об экономических, социальных и культурных правах, Конвенция о правах ребенка, Конвенция о ликвидации всех форм дискриминации в отношении женщин, а также с документами Международной организации труда, Всемирной организации </w:t>
      </w: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здравоохранения и других международных организаций, государственная семейная политика представляет собой систему мер экономического, правового, социального, информационно-пропагандистского и организационного характера, направленных на улучшение жизнедеятельности семьи.</w:t>
      </w:r>
    </w:p>
    <w:p w14:paraId="2EFE58A2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Объектами семейной политики являются сама семья, а также государственные и общественные институты, непосредственно влияющие на ее функционирование и развитие.</w:t>
      </w:r>
    </w:p>
    <w:p w14:paraId="6E9B0582" w14:textId="77777777" w:rsidR="005E09EF" w:rsidRPr="005E09EF" w:rsidRDefault="005E09EF" w:rsidP="005E09E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цели государственной семейной политики</w:t>
      </w:r>
    </w:p>
    <w:p w14:paraId="4C2F3114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Основными целями государственной семейной политики являются:</w:t>
      </w:r>
    </w:p>
    <w:p w14:paraId="497AB8F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улучшения социально-экономических условий жизнедеятельности семьи и выполнения ею репродуктивной, экономической и воспитательной функций;</w:t>
      </w:r>
    </w:p>
    <w:p w14:paraId="04178AE5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нравственных основ семьи и повышение ее престижа в обществе.</w:t>
      </w:r>
    </w:p>
    <w:p w14:paraId="16382386" w14:textId="77777777" w:rsidR="005E09EF" w:rsidRPr="005E09EF" w:rsidRDefault="005E09EF" w:rsidP="005E09E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государственной семейной политики</w:t>
      </w:r>
    </w:p>
    <w:p w14:paraId="02B7853B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Государственная семейная политика базируется на принципах:</w:t>
      </w:r>
    </w:p>
    <w:p w14:paraId="557EC8BA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и автономности семьи в принятии решений относительно своего развития;</w:t>
      </w:r>
    </w:p>
    <w:p w14:paraId="7BE76C6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сохранения достигнутых социальных гарантий поддержки семьи, их дальнейшего совершенствования, осуществления дифференцированного подхода в предоставлении гарантий по поддержанию социально приемлемого уровня жизни нетрудоспособных членов семьи;</w:t>
      </w:r>
    </w:p>
    <w:p w14:paraId="78376ECE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равенства каждой семьи и всех ее членов в праве на социальную поддержку независимо от социального положения, национальности, места жительства;</w:t>
      </w:r>
    </w:p>
    <w:p w14:paraId="01A2D38B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выживания и защиты каждого ребенка, его полноценного физического, психического, нравственного, интеллектуального и социального развития независимо от социального статуса родителей (семьи);</w:t>
      </w:r>
    </w:p>
    <w:p w14:paraId="5E9A34F7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равноправия между женщинами и мужчинами в достижении справедливого распределения семейных обязанностей, а также в возможностях самореализации в трудовой сфере и в общественной деятельности;</w:t>
      </w:r>
    </w:p>
    <w:p w14:paraId="5CEECDC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мер, принимаемых в здравоохранении, образовании, социальном обеспечении и культуре, с учетом ориентации на семью;</w:t>
      </w:r>
    </w:p>
    <w:p w14:paraId="5059661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партнерства государства и семьи, разделения ответственности за семью, сотрудничества государственных органов с общественными объединениями, религиозными и благотворительными организациями по вопросам улучшения положения семьи;</w:t>
      </w:r>
    </w:p>
    <w:p w14:paraId="10AE8AE7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сочетания общегосударственных и региональных мер по укреплению и развитию семьи с учетом специфики социально-экономического и демографического развития территорий.</w:t>
      </w:r>
    </w:p>
    <w:p w14:paraId="13136DC7" w14:textId="77777777" w:rsidR="005E09EF" w:rsidRPr="005E09EF" w:rsidRDefault="005E09EF" w:rsidP="005E09E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Меры по разработке и реализации семейной политики, принимаемые государственными органами</w:t>
      </w:r>
    </w:p>
    <w:p w14:paraId="6B67250F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К мерам по разработке и реализации семейной политики, принимаемым государственными органами, относятся:</w:t>
      </w:r>
    </w:p>
    <w:p w14:paraId="6F05B25F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создание условий для экономической самостоятельности и роста благосостояния семьи, включая:</w:t>
      </w:r>
    </w:p>
    <w:p w14:paraId="4898E584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трудовой мотивации, расширение возможностей увеличения трудовых доходов семьи;</w:t>
      </w:r>
    </w:p>
    <w:p w14:paraId="2CA9CE4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гарантий занятости на рынке труда работников из семей, нуждающихся в повышенной социальной защите, путем стимулирования создания для таких работников специальных рабочих мест, обеспечения их профессиональной подготовки и </w:t>
      </w: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переподготовки, предоставления налоговых или иных льгот организациям, использующим их труд;</w:t>
      </w:r>
    </w:p>
    <w:p w14:paraId="095C0F2E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реализацию программы усиления правовой защиты и экономической поддержки семейного предпринимательства и фермерства;</w:t>
      </w:r>
    </w:p>
    <w:p w14:paraId="2BBF1BD3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государственных гарантий общеобразовательной и профессиональной подготовки несовершеннолетней молодежи, особенно детей-сирот и детей, оставшихся без попечения родителей, с их последующим трудоустройством;</w:t>
      </w:r>
    </w:p>
    <w:p w14:paraId="5D9B2566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нуждающимся семьям с детьми дополнительной финансовой и натуральной помощи, услуг и т.д.;</w:t>
      </w:r>
    </w:p>
    <w:p w14:paraId="23F6994A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кредитование и частичное субсидирование семей, осуществляющих строительство и приобретающих жилье, сохранение льготного обеспечения жильем молодых, многодетных семей, достигших совершеннолетия детей-сирот и детей, оставшихся без попечения родителей, предоставление малоимущим семьям денежных субсидий по оплате жилья и коммунальных услуг;</w:t>
      </w:r>
    </w:p>
    <w:p w14:paraId="4663808D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гарантий участия в материальном обеспечении ребенка и его воспитании обоих родителей при их раздельном проживании, совершенствование алиментных правоотношений и заключение международных договоров, предусматривающих выполнение гражданами Республики Беларусь и других государств обязанностей по содержанию детей после развода;</w:t>
      </w:r>
    </w:p>
    <w:p w14:paraId="724784CD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создание благоприятных условий для сочетания родителями трудовой деятельности с выполнением семейных обязанностей, включая:</w:t>
      </w:r>
    </w:p>
    <w:p w14:paraId="3CBE95A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прав отца и других членов семьи на льготы, предоставляемые в настоящее время на производстве женщине-матери в связи с воспитанием детей;</w:t>
      </w:r>
    </w:p>
    <w:p w14:paraId="7680C23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реализации правовых норм Трудового кодекса Республики Беларусь в части использования удобных для семьи нестандартных режимов рабочего времени, предоставления кратковременных отпусков без сохранения заработной платы по семейно-бытовым причинам;</w:t>
      </w:r>
    </w:p>
    <w:p w14:paraId="44A7DD46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 для профессиональной </w:t>
      </w:r>
      <w:proofErr w:type="spellStart"/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реадаптации</w:t>
      </w:r>
      <w:proofErr w:type="spellEnd"/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повышения квалификации или переобучения родителей, имеющих перерывы в трудовой деятельности, в том числе при возвращении из отпуска по уходу за ребенком;</w:t>
      </w:r>
    </w:p>
    <w:p w14:paraId="76E094E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инфраструктуры быта, семейного отдыха и оздоровления;</w:t>
      </w:r>
    </w:p>
    <w:p w14:paraId="20BC5C66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сети детских дошкольных учреждений различных форм собственности с гибким режимом работы (вечерние, прогулочные, выходного дня и т.д.), различного типа (ясли, детские сады, ясли-сады, центры развития ребенка, дошкольные микрорайонные центры) и назначения (общего развития, с углубленными направлениями в работе, по уходу и оздоровлению, компенсирующие и т.д.);</w:t>
      </w:r>
    </w:p>
    <w:p w14:paraId="753174D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применение правовых и экономических мер против закрытия и перепрофилирования детских дошкольных и внешкольных учреждений;</w:t>
      </w:r>
    </w:p>
    <w:p w14:paraId="055B65DF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возможностей для обучения и воспитания детей с особенностями психофизического развития в учебно-воспитательных учреждениях общего типа;</w:t>
      </w:r>
    </w:p>
    <w:p w14:paraId="1E5FDDE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сети специальных учреждений, предназначенных для содержания детей-инвалидов, взрослых-инвалидов, престарелых и безнадежно больных, ухода за ними, в том числе для временного пребывания;</w:t>
      </w:r>
    </w:p>
    <w:p w14:paraId="5ECFA74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обеспечение охраны здоровья семьи, матери и ребенка, включая:</w:t>
      </w:r>
    </w:p>
    <w:p w14:paraId="5F502A06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охраны труда женщин, защиты их жизни и здоровья с учетом материнской функции;</w:t>
      </w:r>
    </w:p>
    <w:p w14:paraId="216917FA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современных стандартов качества медицинской помощи для всех нуждающихся независимо от места проживания и экономических возможностей семьи;</w:t>
      </w:r>
    </w:p>
    <w:p w14:paraId="57C9859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бесплатных медицинских услуг для детей, беременных женщин, медицинской помощи по охране репродуктивного здоровья граждан, в том числе на основе развития обязательного медицинского страхования;</w:t>
      </w:r>
    </w:p>
    <w:p w14:paraId="691705C3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обеспечение доступа к медико-генетическому консультированию лиц, вступающих в брак, и воспитание у родителей ответственности за рождение здорового ребенка;</w:t>
      </w:r>
    </w:p>
    <w:p w14:paraId="3344F91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системы охраны репродуктивного здоровья семьи, предоставление семье возможности воспользоваться по ее желанию необходимой информацией, медицинской и социальной помощью по планированию семьи, распространение современных знаний о культуре репродуктивного поведения и полное удовлетворение потребности населения в средствах контрацепции;</w:t>
      </w:r>
    </w:p>
    <w:p w14:paraId="781576E4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системного подхода к решению проблем детей-инвалидов и созданию условий для их реабилитации и интеграции в общество, совершенствование системы социальной защиты семей, воспитывающих детей-инвалидов;</w:t>
      </w:r>
    </w:p>
    <w:p w14:paraId="6A7F133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создание системы социального обслуживания семьи и консультационной помощи, включая:</w:t>
      </w:r>
    </w:p>
    <w:p w14:paraId="2811381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формирование новых учреждений социального обслуживания семьи в целях оказания услуг по уходу за детьми, престарелыми и больными членами семьи, материальной и консультативной поддержки в кризисных ситуациях нуждающихся в посторонней помощи семей и их отдельных членов;</w:t>
      </w:r>
    </w:p>
    <w:p w14:paraId="37A0AD2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сети консультативных центров помощи семье различных форм собственности по психолого-педагогическим, медицинским, правовым, сексуальным проблемам, в том числе при научных и практических медицинских учреждениях, учебно-воспитательных учреждениях, на предприятиях, в учреждениях и организациях;</w:t>
      </w:r>
    </w:p>
    <w:p w14:paraId="2A1FAE3A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мер по созданию системы подготовки молодежи к браку и семейной жизни;</w:t>
      </w:r>
    </w:p>
    <w:p w14:paraId="1C6BA09E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массовым тиражом книг и пособий, организацию передач на радио и телевидении, публикаций в периодической печати по проблемам семейного воспитания и семейных отношений;</w:t>
      </w:r>
    </w:p>
    <w:p w14:paraId="67FD940E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совершенствование государственной системы защиты прав несовершеннолетних, профилактики безнадзорности и правонарушений, включая:</w:t>
      </w:r>
    </w:p>
    <w:p w14:paraId="0625C1F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реализацию в полном объеме Национального плана действий по охране прав ребенка на 1995–2000 годы;</w:t>
      </w:r>
    </w:p>
    <w:p w14:paraId="718E00C2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Государственной программы первоочередных мер по борьбе с преступностью, создание специализированных учебно-воспитательных и лечебно-воспитательных учреждений органов образования и здравоохранения, в том числе для несовершеннолетних правонарушителей с особенностями психофизического развития;</w:t>
      </w:r>
    </w:p>
    <w:p w14:paraId="6FBFF3E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дальнейшее совершенствование мер воздействия, применяемых к родителям, не выполняющим своих обязанностей по воспитанию несовершеннолетних детей;</w:t>
      </w:r>
    </w:p>
    <w:p w14:paraId="31FC0409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совершенствование организационных и финансовых механизмов проведения государственной семейной политики, включая:</w:t>
      </w:r>
    </w:p>
    <w:p w14:paraId="2C33AC8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и реализацию региональных программ семейной политики;</w:t>
      </w:r>
    </w:p>
    <w:p w14:paraId="556DA588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требований государственной семейной политики при формировании республиканских и региональных программ социальной защиты населения, развития обязательного медицинского страхования;</w:t>
      </w:r>
    </w:p>
    <w:p w14:paraId="6A7435F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законодательства, регулирующего семейные отношения, и предоставлением гарантий семьям, воспитывающим детей;</w:t>
      </w:r>
    </w:p>
    <w:p w14:paraId="0747EDC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положений государственной семейной политики в актах законодательства Республики Беларусь;</w:t>
      </w:r>
    </w:p>
    <w:p w14:paraId="6D78931F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механизма финансирования государственной семейной политики за счет четкого распределения между республиканским, местными бюджетами и Фондом социальной защиты населения Министерства социальной защиты расходов по обеспечению социальных гарантий (пенсий и пособий на детей, базовых затрат на медицинскую помощь, образование, культуру), активное привлечение внебюджетных средств, в том числе средств частных и благотворительных фондов;</w:t>
      </w:r>
    </w:p>
    <w:p w14:paraId="45B10B3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в местных исполнительных и распорядительных органах специальных социальных служб по оказанию необходимой помощи малоимущим семьям и проведению семейной политики;</w:t>
      </w:r>
    </w:p>
    <w:p w14:paraId="34072540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коллективные и индивидуальные трудовые договоры (соглашения) вопросов содействия работникам с семейными обязанностями, недопущения дискриминации женщин (при увольнении, продвижении по службе, профессиональной подготовке и переподготовке, повышении квалификации);</w:t>
      </w:r>
    </w:p>
    <w:p w14:paraId="112CE8E9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социальной и демографической статистики, статистики труда в целях обеспечения всесторонней информацией органов государственного управления и населения;</w:t>
      </w:r>
    </w:p>
    <w:p w14:paraId="02EFF243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со средствами массовой информации, общественными и благотворительными организациями по проблемам семьи, женщин, детей, охраны материнства и детства;</w:t>
      </w:r>
    </w:p>
    <w:p w14:paraId="4A2DAFF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пропаганду здорового образа жизни членов семьи, положительного опыта семейного воспитания, запрещение рекламы жестокости, насилия, порнографии, спиртных напитков и сигарет;</w:t>
      </w:r>
    </w:p>
    <w:p w14:paraId="55C5208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проведение комплексных научных исследований по проблемам семьи и семейного воспитания.</w:t>
      </w:r>
    </w:p>
    <w:p w14:paraId="067CCA10" w14:textId="77777777" w:rsidR="005E09EF" w:rsidRPr="005E09EF" w:rsidRDefault="005E09EF" w:rsidP="005E09E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 проведения государственной семейной политики</w:t>
      </w:r>
    </w:p>
    <w:p w14:paraId="7C606914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государственной семейной политики позволит:</w:t>
      </w:r>
    </w:p>
    <w:p w14:paraId="19AC16FC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укрепить материальное положение, нравственное, физическое и духовное здоровье семьи, детей;</w:t>
      </w:r>
    </w:p>
    <w:p w14:paraId="79FA789E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полно реализовать репродуктивные функции семьи и улучшить на этой основе режим воспроизводства населения;</w:t>
      </w:r>
    </w:p>
    <w:p w14:paraId="18F232A6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в республике социальное сиротство, обеспечить преимущественное воспитание детей-сирот и детей, оставшихся без попечения родителей, в семейных условиях;</w:t>
      </w:r>
    </w:p>
    <w:p w14:paraId="1E8DB77D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воспитания в семье детей-инвалидов с последующей интеграцией их в общество;</w:t>
      </w:r>
    </w:p>
    <w:p w14:paraId="3DC4FE31" w14:textId="77777777" w:rsidR="005E09EF" w:rsidRPr="005E09EF" w:rsidRDefault="005E09EF" w:rsidP="005E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0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уменьшить детскую безнадзорность и число правонарушений детей и подростков.</w:t>
      </w:r>
    </w:p>
    <w:p w14:paraId="45ACFE99" w14:textId="637F2275" w:rsidR="00AF357A" w:rsidRDefault="005E09EF" w:rsidP="005E09EF">
      <w:r w:rsidRPr="005E0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AF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A"/>
    <w:rsid w:val="005E09EF"/>
    <w:rsid w:val="00A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787C"/>
  <w15:chartTrackingRefBased/>
  <w15:docId w15:val="{AF308301-BD6D-49DD-8AAA-F2A86094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09EF"/>
  </w:style>
  <w:style w:type="character" w:customStyle="1" w:styleId="promulgator">
    <w:name w:val="promulgator"/>
    <w:basedOn w:val="a0"/>
    <w:rsid w:val="005E09EF"/>
  </w:style>
  <w:style w:type="paragraph" w:customStyle="1" w:styleId="newncpi">
    <w:name w:val="newncpi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5E09EF"/>
  </w:style>
  <w:style w:type="character" w:customStyle="1" w:styleId="number">
    <w:name w:val="number"/>
    <w:basedOn w:val="a0"/>
    <w:rsid w:val="005E09EF"/>
  </w:style>
  <w:style w:type="paragraph" w:customStyle="1" w:styleId="title">
    <w:name w:val="title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zr">
    <w:name w:val="razr"/>
    <w:basedOn w:val="a0"/>
    <w:rsid w:val="005E09EF"/>
  </w:style>
  <w:style w:type="paragraph" w:customStyle="1" w:styleId="point">
    <w:name w:val="point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5E09EF"/>
  </w:style>
  <w:style w:type="character" w:customStyle="1" w:styleId="pers">
    <w:name w:val="pers"/>
    <w:basedOn w:val="a0"/>
    <w:rsid w:val="005E09EF"/>
  </w:style>
  <w:style w:type="paragraph" w:customStyle="1" w:styleId="capu1">
    <w:name w:val="capu1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E09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4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2060</Words>
  <Characters>11745</Characters>
  <Application>Microsoft Office Word</Application>
  <DocSecurity>0</DocSecurity>
  <Lines>97</Lines>
  <Paragraphs>27</Paragraphs>
  <ScaleCrop>false</ScaleCrop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 Владимировна Быльчинская</dc:creator>
  <cp:keywords/>
  <dc:description/>
  <cp:lastModifiedBy>Лилиана Владимировна Быльчинская</cp:lastModifiedBy>
  <cp:revision>3</cp:revision>
  <cp:lastPrinted>2025-09-10T11:37:00Z</cp:lastPrinted>
  <dcterms:created xsi:type="dcterms:W3CDTF">2025-09-10T11:37:00Z</dcterms:created>
  <dcterms:modified xsi:type="dcterms:W3CDTF">2025-09-10T11:39:00Z</dcterms:modified>
</cp:coreProperties>
</file>