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345B" w:rsidRDefault="0021386A">
      <w:pPr>
        <w:widowControl w:val="0"/>
        <w:pBdr>
          <w:top w:val="nil"/>
          <w:left w:val="nil"/>
          <w:bottom w:val="nil"/>
          <w:right w:val="nil"/>
          <w:between w:val="nil"/>
        </w:pBdr>
        <w:tabs>
          <w:tab w:val="left" w:pos="709"/>
        </w:tabs>
        <w:jc w:val="center"/>
        <w:rPr>
          <w:color w:val="000000"/>
          <w:sz w:val="28"/>
          <w:szCs w:val="28"/>
        </w:rPr>
      </w:pPr>
      <w:r>
        <w:rPr>
          <w:b/>
          <w:color w:val="000000"/>
          <w:sz w:val="28"/>
          <w:szCs w:val="28"/>
        </w:rPr>
        <w:t>Профилактика преступлений в отношении пожилых граждан</w:t>
      </w:r>
    </w:p>
    <w:p w14:paraId="00000002" w14:textId="77777777" w:rsidR="00D9345B" w:rsidRDefault="0021386A">
      <w:pPr>
        <w:widowControl w:val="0"/>
        <w:pBdr>
          <w:top w:val="nil"/>
          <w:left w:val="nil"/>
          <w:bottom w:val="nil"/>
          <w:right w:val="nil"/>
          <w:between w:val="nil"/>
        </w:pBdr>
        <w:tabs>
          <w:tab w:val="left" w:pos="709"/>
        </w:tabs>
        <w:ind w:left="-71" w:firstLine="697"/>
        <w:jc w:val="both"/>
        <w:rPr>
          <w:color w:val="000000"/>
          <w:sz w:val="28"/>
          <w:szCs w:val="28"/>
        </w:rPr>
      </w:pPr>
      <w:r>
        <w:rPr>
          <w:color w:val="000000"/>
          <w:sz w:val="28"/>
          <w:szCs w:val="28"/>
          <w:highlight w:val="white"/>
        </w:rPr>
        <w:tab/>
      </w:r>
      <w:r>
        <w:rPr>
          <w:color w:val="000000"/>
          <w:sz w:val="28"/>
          <w:szCs w:val="28"/>
          <w:highlight w:val="white"/>
        </w:rPr>
        <w:t>Одним из этапов жизни человека является старость, когда человек по объективным причинам не всегда может себя защитить. Поэтому одна из задач государства в лице органов внутренних дел – это обеспечить безопасность пожилых людей и создать этой категории насе</w:t>
      </w:r>
      <w:r>
        <w:rPr>
          <w:color w:val="000000"/>
          <w:sz w:val="28"/>
          <w:szCs w:val="28"/>
          <w:highlight w:val="white"/>
        </w:rPr>
        <w:t>ления такие условия жизни, чтобы они могли достойно, а главное спокойно встретить свою старость. Но в последнее время в отношении данной категории людей все чаще совершаются преступления, совершаемые в основном путем кражи и мошенничества.</w:t>
      </w:r>
    </w:p>
    <w:p w14:paraId="00000003" w14:textId="77777777" w:rsidR="00D9345B" w:rsidRDefault="0021386A">
      <w:pPr>
        <w:widowControl w:val="0"/>
        <w:pBdr>
          <w:top w:val="nil"/>
          <w:left w:val="nil"/>
          <w:bottom w:val="nil"/>
          <w:right w:val="nil"/>
          <w:between w:val="nil"/>
        </w:pBdr>
        <w:tabs>
          <w:tab w:val="left" w:pos="709"/>
        </w:tabs>
        <w:ind w:left="-71" w:firstLine="697"/>
        <w:jc w:val="both"/>
        <w:rPr>
          <w:color w:val="000000"/>
          <w:sz w:val="28"/>
          <w:szCs w:val="28"/>
        </w:rPr>
      </w:pPr>
      <w:r>
        <w:rPr>
          <w:color w:val="000000"/>
          <w:sz w:val="28"/>
          <w:szCs w:val="28"/>
          <w:highlight w:val="white"/>
        </w:rPr>
        <w:t>Зачастую престар</w:t>
      </w:r>
      <w:r>
        <w:rPr>
          <w:color w:val="000000"/>
          <w:sz w:val="28"/>
          <w:szCs w:val="28"/>
          <w:highlight w:val="white"/>
        </w:rPr>
        <w:t xml:space="preserve">елые граждане, как наиболее уязвимая категория нашего населения подвергнуты преступному посягательству в семье. Это может быть пренебрежительное отношение, выражающееся, например, в нежелании оказать внимание, обеспечить надлежащее питание, чистую одежду, </w:t>
      </w:r>
      <w:r>
        <w:rPr>
          <w:color w:val="000000"/>
          <w:sz w:val="28"/>
          <w:szCs w:val="28"/>
          <w:highlight w:val="white"/>
        </w:rPr>
        <w:t>безопасное и удобное место в доме, хороший медицинский уход, личную гигиену и возможность социального общения. Как ни печально, но виновниками насилия и жестокого обращения в отношении пожилых людей чаще всего становятся члены семьи, друзья или знакомые.</w:t>
      </w:r>
    </w:p>
    <w:p w14:paraId="00000004" w14:textId="77777777" w:rsidR="00D9345B" w:rsidRDefault="0021386A">
      <w:pPr>
        <w:widowControl w:val="0"/>
        <w:pBdr>
          <w:top w:val="nil"/>
          <w:left w:val="nil"/>
          <w:bottom w:val="nil"/>
          <w:right w:val="nil"/>
          <w:between w:val="nil"/>
        </w:pBdr>
        <w:tabs>
          <w:tab w:val="left" w:pos="709"/>
        </w:tabs>
        <w:ind w:firstLine="710"/>
        <w:jc w:val="both"/>
        <w:rPr>
          <w:color w:val="000000"/>
          <w:sz w:val="28"/>
          <w:szCs w:val="28"/>
        </w:rPr>
      </w:pPr>
      <w:r>
        <w:rPr>
          <w:color w:val="000000"/>
          <w:sz w:val="28"/>
          <w:szCs w:val="28"/>
        </w:rPr>
        <w:t>П</w:t>
      </w:r>
      <w:r>
        <w:rPr>
          <w:color w:val="000000"/>
          <w:sz w:val="28"/>
          <w:szCs w:val="28"/>
        </w:rPr>
        <w:t xml:space="preserve">родолжают иметь место случаи совершения краж и мошеннических действий в отношении пожилых граждан. Как правило, преступники под предлогом продажи </w:t>
      </w:r>
      <w:r>
        <w:rPr>
          <w:i/>
          <w:color w:val="000000"/>
          <w:sz w:val="28"/>
          <w:szCs w:val="28"/>
        </w:rPr>
        <w:t>(покупки)</w:t>
      </w:r>
      <w:r>
        <w:rPr>
          <w:color w:val="000000"/>
          <w:sz w:val="28"/>
          <w:szCs w:val="28"/>
        </w:rPr>
        <w:t xml:space="preserve"> различных товаров, вещей и продуктов питания, представляясь работниками службы социальной защиты нас</w:t>
      </w:r>
      <w:r>
        <w:rPr>
          <w:color w:val="000000"/>
          <w:sz w:val="28"/>
          <w:szCs w:val="28"/>
        </w:rPr>
        <w:t>еления, медицинскими работниками и другими лицами, проникают в жилища одиноких пенсионеров, где, воспользовавшись их доверчивостью, совершают хищения денег, золотых изделий и иных мелкогабаритных ценных вещей.</w:t>
      </w:r>
    </w:p>
    <w:p w14:paraId="00000005" w14:textId="77777777" w:rsidR="00D9345B" w:rsidRDefault="0021386A">
      <w:pPr>
        <w:widowControl w:val="0"/>
        <w:pBdr>
          <w:top w:val="nil"/>
          <w:left w:val="nil"/>
          <w:bottom w:val="nil"/>
          <w:right w:val="nil"/>
          <w:between w:val="nil"/>
        </w:pBdr>
        <w:tabs>
          <w:tab w:val="left" w:pos="709"/>
        </w:tabs>
        <w:ind w:firstLine="710"/>
        <w:jc w:val="both"/>
        <w:rPr>
          <w:color w:val="000000"/>
          <w:sz w:val="28"/>
          <w:szCs w:val="28"/>
        </w:rPr>
      </w:pPr>
      <w:r>
        <w:rPr>
          <w:color w:val="000000"/>
          <w:sz w:val="28"/>
          <w:szCs w:val="28"/>
        </w:rPr>
        <w:t>Данные преступления вызывают сложность в раскр</w:t>
      </w:r>
      <w:r>
        <w:rPr>
          <w:color w:val="000000"/>
          <w:sz w:val="28"/>
          <w:szCs w:val="28"/>
        </w:rPr>
        <w:t>ытии, т.к. в силу преклонного возраста многие потерпевшие не могут детально описать внешность преступников, составить их субъективный портрет либо опознать по имеющимся учетам.</w:t>
      </w:r>
    </w:p>
    <w:p w14:paraId="00000006" w14:textId="77777777" w:rsidR="00D9345B" w:rsidRDefault="0021386A">
      <w:pPr>
        <w:pBdr>
          <w:top w:val="nil"/>
          <w:left w:val="nil"/>
          <w:bottom w:val="nil"/>
          <w:right w:val="nil"/>
          <w:between w:val="nil"/>
        </w:pBdr>
        <w:tabs>
          <w:tab w:val="left" w:pos="0"/>
          <w:tab w:val="left" w:pos="709"/>
        </w:tabs>
        <w:ind w:firstLine="567"/>
        <w:jc w:val="both"/>
        <w:rPr>
          <w:color w:val="000000"/>
          <w:sz w:val="28"/>
          <w:szCs w:val="28"/>
        </w:rPr>
      </w:pPr>
      <w:r>
        <w:rPr>
          <w:color w:val="000000"/>
          <w:sz w:val="28"/>
          <w:szCs w:val="28"/>
        </w:rPr>
        <w:tab/>
      </w:r>
      <w:r>
        <w:rPr>
          <w:color w:val="000000"/>
          <w:sz w:val="28"/>
          <w:szCs w:val="28"/>
        </w:rPr>
        <w:t>В целях профилактики преступлений, совершаемых в отношении лиц пенсионного возраста, рекомендуем:</w:t>
      </w:r>
    </w:p>
    <w:p w14:paraId="00000007" w14:textId="77777777" w:rsidR="00D9345B" w:rsidRDefault="0021386A">
      <w:pPr>
        <w:widowControl w:val="0"/>
        <w:pBdr>
          <w:top w:val="nil"/>
          <w:left w:val="nil"/>
          <w:bottom w:val="nil"/>
          <w:right w:val="nil"/>
          <w:between w:val="nil"/>
        </w:pBdr>
        <w:tabs>
          <w:tab w:val="left" w:pos="503"/>
          <w:tab w:val="left" w:pos="709"/>
        </w:tabs>
        <w:jc w:val="both"/>
        <w:rPr>
          <w:color w:val="000000"/>
          <w:sz w:val="28"/>
          <w:szCs w:val="28"/>
        </w:rPr>
      </w:pPr>
      <w:r>
        <w:rPr>
          <w:i/>
          <w:color w:val="000000"/>
          <w:sz w:val="28"/>
          <w:szCs w:val="28"/>
          <w:highlight w:val="white"/>
        </w:rPr>
        <w:tab/>
      </w:r>
      <w:r>
        <w:rPr>
          <w:i/>
          <w:color w:val="000000"/>
          <w:sz w:val="28"/>
          <w:szCs w:val="28"/>
          <w:highlight w:val="white"/>
        </w:rPr>
        <w:tab/>
        <w:t xml:space="preserve">- не хранить денежные средства в шкафах с бельем в комнатах квартиры (дома), исключить возможность обнаружения денег посторонними лицами при беглом осмотре </w:t>
      </w:r>
      <w:r>
        <w:rPr>
          <w:i/>
          <w:color w:val="000000"/>
          <w:sz w:val="28"/>
          <w:szCs w:val="28"/>
          <w:highlight w:val="white"/>
        </w:rPr>
        <w:t>квартиры; по возможности хранить крупные суммы денег в банках;</w:t>
      </w:r>
    </w:p>
    <w:p w14:paraId="00000008" w14:textId="77777777" w:rsidR="00D9345B" w:rsidRDefault="0021386A">
      <w:pPr>
        <w:widowControl w:val="0"/>
        <w:pBdr>
          <w:top w:val="nil"/>
          <w:left w:val="nil"/>
          <w:bottom w:val="nil"/>
          <w:right w:val="nil"/>
          <w:between w:val="nil"/>
        </w:pBdr>
        <w:tabs>
          <w:tab w:val="left" w:pos="709"/>
        </w:tabs>
        <w:ind w:firstLine="708"/>
        <w:jc w:val="both"/>
        <w:rPr>
          <w:color w:val="000000"/>
          <w:sz w:val="28"/>
          <w:szCs w:val="28"/>
          <w:highlight w:val="white"/>
        </w:rPr>
      </w:pPr>
      <w:r>
        <w:rPr>
          <w:i/>
          <w:color w:val="000000"/>
          <w:sz w:val="28"/>
          <w:szCs w:val="28"/>
          <w:highlight w:val="white"/>
        </w:rPr>
        <w:t>- не открывайте двери незнакомым лицам, в том числе представившимся работниками различных социальных служб. В любом случае не стесняйтесь спросить у посетителей служебное удостоверение. Не лишн</w:t>
      </w:r>
      <w:r>
        <w:rPr>
          <w:i/>
          <w:color w:val="000000"/>
          <w:sz w:val="28"/>
          <w:szCs w:val="28"/>
          <w:highlight w:val="white"/>
        </w:rPr>
        <w:t>им будет позвать соседей, позвонить в соответствующие учреждения и поинтересоваться, направляли ли они своего сотрудника и как его фамилия, либо сообщить о пришедших;</w:t>
      </w:r>
    </w:p>
    <w:p w14:paraId="00000009" w14:textId="77777777" w:rsidR="00D9345B" w:rsidRDefault="0021386A">
      <w:pPr>
        <w:widowControl w:val="0"/>
        <w:pBdr>
          <w:top w:val="nil"/>
          <w:left w:val="nil"/>
          <w:bottom w:val="nil"/>
          <w:right w:val="nil"/>
          <w:between w:val="nil"/>
        </w:pBdr>
        <w:tabs>
          <w:tab w:val="left" w:pos="709"/>
        </w:tabs>
        <w:jc w:val="both"/>
        <w:rPr>
          <w:color w:val="000000"/>
          <w:sz w:val="28"/>
          <w:szCs w:val="28"/>
          <w:highlight w:val="white"/>
        </w:rPr>
      </w:pPr>
      <w:r>
        <w:rPr>
          <w:i/>
          <w:color w:val="000000"/>
          <w:sz w:val="28"/>
          <w:szCs w:val="28"/>
          <w:highlight w:val="white"/>
        </w:rPr>
        <w:tab/>
      </w:r>
      <w:r>
        <w:rPr>
          <w:i/>
          <w:color w:val="000000"/>
          <w:sz w:val="28"/>
          <w:szCs w:val="28"/>
          <w:highlight w:val="white"/>
        </w:rPr>
        <w:t>- не вступайте ни в какие сделки с незнакомыми людьми, в том числе не приобретайте какие-либо предметы и товары у лиц, предлагающих товары по месту Вашего проживания;</w:t>
      </w:r>
    </w:p>
    <w:p w14:paraId="0000000A" w14:textId="77777777" w:rsidR="00D9345B" w:rsidRDefault="0021386A">
      <w:pPr>
        <w:widowControl w:val="0"/>
        <w:pBdr>
          <w:top w:val="nil"/>
          <w:left w:val="nil"/>
          <w:bottom w:val="nil"/>
          <w:right w:val="nil"/>
          <w:between w:val="nil"/>
        </w:pBdr>
        <w:tabs>
          <w:tab w:val="left" w:pos="709"/>
        </w:tabs>
        <w:jc w:val="both"/>
        <w:rPr>
          <w:color w:val="000000"/>
          <w:sz w:val="28"/>
          <w:szCs w:val="28"/>
          <w:highlight w:val="white"/>
        </w:rPr>
      </w:pPr>
      <w:r>
        <w:rPr>
          <w:i/>
          <w:color w:val="000000"/>
          <w:sz w:val="28"/>
          <w:szCs w:val="28"/>
          <w:highlight w:val="white"/>
        </w:rPr>
        <w:tab/>
        <w:t>- при получении заработной платы, пенсии, других выплат по возможности получайте крупные</w:t>
      </w:r>
      <w:r>
        <w:rPr>
          <w:i/>
          <w:color w:val="000000"/>
          <w:sz w:val="28"/>
          <w:szCs w:val="28"/>
          <w:highlight w:val="white"/>
        </w:rPr>
        <w:t xml:space="preserve"> суммы денег в присутствии родственников, не сообщайте посторонним о дне их выдачи;</w:t>
      </w:r>
    </w:p>
    <w:p w14:paraId="0000000B" w14:textId="77777777" w:rsidR="00D9345B" w:rsidRDefault="0021386A">
      <w:pPr>
        <w:widowControl w:val="0"/>
        <w:pBdr>
          <w:top w:val="nil"/>
          <w:left w:val="nil"/>
          <w:bottom w:val="nil"/>
          <w:right w:val="nil"/>
          <w:between w:val="nil"/>
        </w:pBdr>
        <w:tabs>
          <w:tab w:val="left" w:pos="709"/>
        </w:tabs>
        <w:jc w:val="both"/>
        <w:rPr>
          <w:color w:val="000000"/>
          <w:sz w:val="28"/>
          <w:szCs w:val="28"/>
          <w:highlight w:val="white"/>
        </w:rPr>
      </w:pPr>
      <w:r>
        <w:rPr>
          <w:i/>
          <w:color w:val="000000"/>
          <w:sz w:val="28"/>
          <w:szCs w:val="28"/>
          <w:highlight w:val="white"/>
        </w:rPr>
        <w:tab/>
        <w:t xml:space="preserve">- никогда не показывайте прилюдно крупные суммы денег. Перед походом в магазин или на рынок, берите с собой столько денег, сколько </w:t>
      </w:r>
      <w:r>
        <w:rPr>
          <w:i/>
          <w:color w:val="000000"/>
          <w:sz w:val="28"/>
          <w:szCs w:val="28"/>
          <w:highlight w:val="white"/>
        </w:rPr>
        <w:lastRenderedPageBreak/>
        <w:t>собираетесь потратить;</w:t>
      </w:r>
    </w:p>
    <w:p w14:paraId="0000000C" w14:textId="77777777" w:rsidR="00D9345B" w:rsidRDefault="0021386A">
      <w:pPr>
        <w:widowControl w:val="0"/>
        <w:pBdr>
          <w:top w:val="nil"/>
          <w:left w:val="nil"/>
          <w:bottom w:val="nil"/>
          <w:right w:val="nil"/>
          <w:between w:val="nil"/>
        </w:pBdr>
        <w:tabs>
          <w:tab w:val="left" w:pos="709"/>
        </w:tabs>
        <w:jc w:val="both"/>
        <w:rPr>
          <w:color w:val="000000"/>
          <w:sz w:val="28"/>
          <w:szCs w:val="28"/>
          <w:highlight w:val="white"/>
        </w:rPr>
      </w:pPr>
      <w:r>
        <w:rPr>
          <w:i/>
          <w:color w:val="000000"/>
          <w:sz w:val="28"/>
          <w:szCs w:val="28"/>
          <w:highlight w:val="white"/>
        </w:rPr>
        <w:tab/>
        <w:t>- не доверяйте н</w:t>
      </w:r>
      <w:r>
        <w:rPr>
          <w:i/>
          <w:color w:val="000000"/>
          <w:sz w:val="28"/>
          <w:szCs w:val="28"/>
          <w:highlight w:val="white"/>
        </w:rPr>
        <w:t>езнакомцам, предлагающим разменять крупные купюры, обменять валюту;</w:t>
      </w:r>
    </w:p>
    <w:p w14:paraId="0000000D" w14:textId="77777777" w:rsidR="00D9345B" w:rsidRDefault="0021386A">
      <w:pPr>
        <w:widowControl w:val="0"/>
        <w:pBdr>
          <w:top w:val="nil"/>
          <w:left w:val="nil"/>
          <w:bottom w:val="nil"/>
          <w:right w:val="nil"/>
          <w:between w:val="nil"/>
        </w:pBdr>
        <w:tabs>
          <w:tab w:val="left" w:pos="709"/>
        </w:tabs>
        <w:jc w:val="both"/>
        <w:rPr>
          <w:color w:val="000000"/>
          <w:sz w:val="28"/>
          <w:szCs w:val="28"/>
          <w:highlight w:val="white"/>
        </w:rPr>
      </w:pPr>
      <w:r>
        <w:rPr>
          <w:i/>
          <w:color w:val="000000"/>
          <w:sz w:val="28"/>
          <w:szCs w:val="28"/>
          <w:highlight w:val="white"/>
        </w:rPr>
        <w:tab/>
      </w:r>
      <w:r>
        <w:rPr>
          <w:i/>
          <w:color w:val="000000"/>
          <w:sz w:val="28"/>
          <w:szCs w:val="28"/>
          <w:highlight w:val="white"/>
        </w:rPr>
        <w:t>- в людных местах, на рынке, в общественном транспорте, держите ручную кладь перед собой, категорически не рекомендуется класть бумажники в задние карманы брюк, боковые карманы верхней одежды;</w:t>
      </w:r>
    </w:p>
    <w:p w14:paraId="0000000E" w14:textId="77777777" w:rsidR="00D9345B" w:rsidRDefault="0021386A">
      <w:pPr>
        <w:widowControl w:val="0"/>
        <w:pBdr>
          <w:top w:val="nil"/>
          <w:left w:val="nil"/>
          <w:bottom w:val="nil"/>
          <w:right w:val="nil"/>
          <w:between w:val="nil"/>
        </w:pBdr>
        <w:tabs>
          <w:tab w:val="left" w:pos="709"/>
        </w:tabs>
        <w:jc w:val="both"/>
        <w:rPr>
          <w:color w:val="000000"/>
          <w:sz w:val="28"/>
          <w:szCs w:val="28"/>
          <w:highlight w:val="white"/>
        </w:rPr>
      </w:pPr>
      <w:r>
        <w:rPr>
          <w:i/>
          <w:color w:val="000000"/>
          <w:sz w:val="28"/>
          <w:szCs w:val="28"/>
          <w:highlight w:val="white"/>
        </w:rPr>
        <w:tab/>
        <w:t>- приобретая что-либо, не демонстрируйте содержимое кошелька;</w:t>
      </w:r>
    </w:p>
    <w:p w14:paraId="0000000F" w14:textId="77777777" w:rsidR="00D9345B" w:rsidRDefault="0021386A">
      <w:pPr>
        <w:widowControl w:val="0"/>
        <w:pBdr>
          <w:top w:val="nil"/>
          <w:left w:val="nil"/>
          <w:bottom w:val="nil"/>
          <w:right w:val="nil"/>
          <w:between w:val="nil"/>
        </w:pBdr>
        <w:tabs>
          <w:tab w:val="left" w:pos="709"/>
        </w:tabs>
        <w:jc w:val="both"/>
        <w:rPr>
          <w:color w:val="000000"/>
          <w:sz w:val="28"/>
          <w:szCs w:val="28"/>
          <w:highlight w:val="white"/>
        </w:rPr>
      </w:pPr>
      <w:r>
        <w:rPr>
          <w:i/>
          <w:color w:val="000000"/>
          <w:sz w:val="28"/>
          <w:szCs w:val="28"/>
          <w:highlight w:val="white"/>
        </w:rPr>
        <w:tab/>
        <w:t>- возвращаясь домой, будьте бдительны и осторожны, не старайтесь уменьшить путь, проходя по безлюдным, неосвещенным местам, убедитесь, что за вами не кто не следует;</w:t>
      </w:r>
    </w:p>
    <w:p w14:paraId="00000010" w14:textId="77777777" w:rsidR="00D9345B" w:rsidRDefault="0021386A">
      <w:pPr>
        <w:widowControl w:val="0"/>
        <w:pBdr>
          <w:top w:val="nil"/>
          <w:left w:val="nil"/>
          <w:bottom w:val="nil"/>
          <w:right w:val="nil"/>
          <w:between w:val="nil"/>
        </w:pBdr>
        <w:tabs>
          <w:tab w:val="left" w:pos="709"/>
        </w:tabs>
        <w:jc w:val="both"/>
        <w:rPr>
          <w:color w:val="000000"/>
          <w:sz w:val="28"/>
          <w:szCs w:val="28"/>
        </w:rPr>
      </w:pPr>
      <w:r>
        <w:rPr>
          <w:i/>
          <w:color w:val="000000"/>
          <w:sz w:val="28"/>
          <w:szCs w:val="28"/>
          <w:highlight w:val="white"/>
        </w:rPr>
        <w:tab/>
        <w:t xml:space="preserve">- если же все-таки вы стали жертвой преступления, не пытайтесь самостоятельно задержать </w:t>
      </w:r>
      <w:r>
        <w:rPr>
          <w:i/>
          <w:color w:val="000000"/>
          <w:sz w:val="28"/>
          <w:szCs w:val="28"/>
          <w:highlight w:val="white"/>
        </w:rPr>
        <w:t>преступника, привлеките внимание находящихся рядом граждан криком, постарайтесь запомнить приметы преступника, направление его движения после совершения преступления.</w:t>
      </w:r>
    </w:p>
    <w:p w14:paraId="00000011" w14:textId="77777777" w:rsidR="00D9345B" w:rsidRDefault="0021386A">
      <w:pPr>
        <w:widowControl w:val="0"/>
        <w:pBdr>
          <w:top w:val="nil"/>
          <w:left w:val="nil"/>
          <w:bottom w:val="nil"/>
          <w:right w:val="nil"/>
          <w:between w:val="nil"/>
        </w:pBdr>
        <w:tabs>
          <w:tab w:val="left" w:pos="709"/>
        </w:tabs>
        <w:ind w:firstLine="708"/>
        <w:jc w:val="both"/>
        <w:rPr>
          <w:color w:val="000000"/>
          <w:sz w:val="28"/>
          <w:szCs w:val="28"/>
        </w:rPr>
      </w:pPr>
      <w:r>
        <w:rPr>
          <w:i/>
          <w:color w:val="000000"/>
          <w:sz w:val="28"/>
          <w:szCs w:val="28"/>
          <w:highlight w:val="white"/>
        </w:rPr>
        <w:t>При появлении подозрительных лиц их нельзя впускать в свое жилье под каким-либо предлогом</w:t>
      </w:r>
      <w:r>
        <w:rPr>
          <w:i/>
          <w:color w:val="000000"/>
          <w:sz w:val="28"/>
          <w:szCs w:val="28"/>
          <w:highlight w:val="white"/>
        </w:rPr>
        <w:t xml:space="preserve"> с их стороны и покупать у них какие-либо вещи, а также просим граждан, которым, что-либо известно о преступлениях или противоправных деяниях совершенных в отношении пожилых людей членами их семей или родственниками, не бояться сообщать в органы внутренних</w:t>
      </w:r>
      <w:r>
        <w:rPr>
          <w:i/>
          <w:color w:val="000000"/>
          <w:sz w:val="28"/>
          <w:szCs w:val="28"/>
          <w:highlight w:val="white"/>
        </w:rPr>
        <w:t xml:space="preserve"> дел по телефонам – 102</w:t>
      </w:r>
    </w:p>
    <w:p w14:paraId="00000012" w14:textId="77777777" w:rsidR="00D9345B" w:rsidRDefault="0021386A">
      <w:pPr>
        <w:widowControl w:val="0"/>
        <w:pBdr>
          <w:top w:val="nil"/>
          <w:left w:val="nil"/>
          <w:bottom w:val="nil"/>
          <w:right w:val="nil"/>
          <w:between w:val="nil"/>
        </w:pBdr>
        <w:tabs>
          <w:tab w:val="left" w:pos="709"/>
        </w:tabs>
        <w:ind w:firstLine="710"/>
        <w:jc w:val="both"/>
        <w:rPr>
          <w:color w:val="000000"/>
          <w:sz w:val="28"/>
          <w:szCs w:val="28"/>
        </w:rPr>
      </w:pPr>
      <w:r>
        <w:rPr>
          <w:b/>
          <w:color w:val="000000"/>
          <w:sz w:val="28"/>
          <w:szCs w:val="28"/>
        </w:rPr>
        <w:t>Уважаемые граждане!</w:t>
      </w:r>
    </w:p>
    <w:p w14:paraId="00000013" w14:textId="77777777" w:rsidR="00D9345B" w:rsidRDefault="0021386A">
      <w:pPr>
        <w:widowControl w:val="0"/>
        <w:pBdr>
          <w:top w:val="nil"/>
          <w:left w:val="nil"/>
          <w:bottom w:val="nil"/>
          <w:right w:val="nil"/>
          <w:between w:val="nil"/>
        </w:pBdr>
        <w:tabs>
          <w:tab w:val="left" w:pos="709"/>
        </w:tabs>
        <w:ind w:firstLine="710"/>
        <w:jc w:val="both"/>
        <w:rPr>
          <w:color w:val="000000"/>
          <w:sz w:val="28"/>
          <w:szCs w:val="28"/>
        </w:rPr>
      </w:pPr>
      <w:r>
        <w:rPr>
          <w:color w:val="000000"/>
          <w:sz w:val="28"/>
          <w:szCs w:val="28"/>
        </w:rPr>
        <w:t>Соблюдение данных правил – это жизненная необходимость. Каждый из нас должен лично позаботиться о своей безопасности.</w:t>
      </w:r>
    </w:p>
    <w:p w14:paraId="00000014" w14:textId="77777777" w:rsidR="00D9345B" w:rsidRDefault="0021386A">
      <w:pPr>
        <w:widowControl w:val="0"/>
        <w:pBdr>
          <w:top w:val="nil"/>
          <w:left w:val="nil"/>
          <w:bottom w:val="nil"/>
          <w:right w:val="nil"/>
          <w:between w:val="nil"/>
        </w:pBdr>
        <w:tabs>
          <w:tab w:val="left" w:pos="709"/>
        </w:tabs>
        <w:ind w:firstLine="710"/>
        <w:jc w:val="both"/>
        <w:rPr>
          <w:color w:val="000000"/>
          <w:sz w:val="28"/>
          <w:szCs w:val="28"/>
        </w:rPr>
      </w:pPr>
      <w:r>
        <w:rPr>
          <w:color w:val="000000"/>
          <w:sz w:val="28"/>
          <w:szCs w:val="28"/>
        </w:rPr>
        <w:t xml:space="preserve">За совершение преступлений в отношении престарелых или лиц, находящихся в беспомощном состоянии предусмотрена уголовная ответственность. </w:t>
      </w:r>
    </w:p>
    <w:p w14:paraId="00000015" w14:textId="77777777" w:rsidR="00D9345B" w:rsidRDefault="0021386A">
      <w:pPr>
        <w:widowControl w:val="0"/>
        <w:pBdr>
          <w:top w:val="nil"/>
          <w:left w:val="nil"/>
          <w:bottom w:val="nil"/>
          <w:right w:val="nil"/>
          <w:between w:val="nil"/>
        </w:pBdr>
        <w:tabs>
          <w:tab w:val="left" w:pos="709"/>
        </w:tabs>
        <w:ind w:firstLine="540"/>
        <w:jc w:val="both"/>
        <w:rPr>
          <w:color w:val="000000"/>
          <w:sz w:val="28"/>
          <w:szCs w:val="28"/>
        </w:rPr>
      </w:pPr>
      <w:r>
        <w:rPr>
          <w:color w:val="000000"/>
          <w:sz w:val="28"/>
          <w:szCs w:val="28"/>
        </w:rPr>
        <w:tab/>
      </w:r>
      <w:bookmarkStart w:id="0" w:name="uijmkquo9m0" w:colFirst="0" w:colLast="0"/>
      <w:bookmarkEnd w:id="0"/>
      <w:r>
        <w:rPr>
          <w:color w:val="000000"/>
          <w:sz w:val="28"/>
          <w:szCs w:val="28"/>
        </w:rPr>
        <w:t>В соответствии со ст. 205 УК Республики Беларусь тайное похищение имущества (кража), наказывается общественными работами, или штрафом, или исправительными работами на срок до двух лет, или арестом, или ограничением свободы на срок до трех лет, или лишение</w:t>
      </w:r>
      <w:r>
        <w:rPr>
          <w:color w:val="000000"/>
          <w:sz w:val="28"/>
          <w:szCs w:val="28"/>
        </w:rPr>
        <w:t>м свободы на тот же срок.</w:t>
      </w:r>
    </w:p>
    <w:p w14:paraId="00000016" w14:textId="77777777" w:rsidR="00D9345B" w:rsidRDefault="0021386A">
      <w:pPr>
        <w:widowControl w:val="0"/>
        <w:pBdr>
          <w:top w:val="nil"/>
          <w:left w:val="nil"/>
          <w:bottom w:val="nil"/>
          <w:right w:val="nil"/>
          <w:between w:val="nil"/>
        </w:pBdr>
        <w:tabs>
          <w:tab w:val="left" w:pos="709"/>
        </w:tabs>
        <w:ind w:firstLine="540"/>
        <w:jc w:val="both"/>
        <w:rPr>
          <w:color w:val="000000"/>
          <w:sz w:val="28"/>
          <w:szCs w:val="28"/>
        </w:rPr>
      </w:pPr>
      <w:r>
        <w:rPr>
          <w:color w:val="000000"/>
          <w:sz w:val="28"/>
          <w:szCs w:val="28"/>
        </w:rPr>
        <w:tab/>
        <w:t>Кража, совершенная повторно, либо группой лиц, либо с проникновением в жилище, наказывается штрафом, или исправительными работами на срок до двух лет, или арестом, или ограничением свободы на срок до четырех лет, или лишением сво</w:t>
      </w:r>
      <w:r>
        <w:rPr>
          <w:color w:val="000000"/>
          <w:sz w:val="28"/>
          <w:szCs w:val="28"/>
        </w:rPr>
        <w:t>боды на тот же срок.</w:t>
      </w:r>
    </w:p>
    <w:p w14:paraId="00000017" w14:textId="77777777" w:rsidR="00D9345B" w:rsidRDefault="0021386A">
      <w:pPr>
        <w:widowControl w:val="0"/>
        <w:pBdr>
          <w:top w:val="nil"/>
          <w:left w:val="nil"/>
          <w:bottom w:val="nil"/>
          <w:right w:val="nil"/>
          <w:between w:val="nil"/>
        </w:pBdr>
        <w:tabs>
          <w:tab w:val="left" w:pos="709"/>
        </w:tabs>
        <w:jc w:val="both"/>
        <w:rPr>
          <w:color w:val="000000"/>
          <w:sz w:val="28"/>
          <w:szCs w:val="28"/>
        </w:rPr>
      </w:pPr>
      <w:r>
        <w:rPr>
          <w:color w:val="000000"/>
          <w:sz w:val="28"/>
          <w:szCs w:val="28"/>
        </w:rPr>
        <w:t>Кража, совершенная в крупном размере, наказывается лишением свободы на срок от двух до семи лет с конфискацией имущества или без конфискации.</w:t>
      </w:r>
    </w:p>
    <w:p w14:paraId="00000018" w14:textId="77777777" w:rsidR="00D9345B" w:rsidRDefault="0021386A">
      <w:pPr>
        <w:widowControl w:val="0"/>
        <w:pBdr>
          <w:top w:val="nil"/>
          <w:left w:val="nil"/>
          <w:bottom w:val="nil"/>
          <w:right w:val="nil"/>
          <w:between w:val="nil"/>
        </w:pBdr>
        <w:tabs>
          <w:tab w:val="left" w:pos="709"/>
        </w:tabs>
        <w:ind w:firstLine="540"/>
        <w:jc w:val="both"/>
        <w:rPr>
          <w:color w:val="000000"/>
          <w:sz w:val="28"/>
          <w:szCs w:val="28"/>
        </w:rPr>
      </w:pPr>
      <w:r>
        <w:rPr>
          <w:color w:val="000000"/>
          <w:sz w:val="28"/>
          <w:szCs w:val="28"/>
        </w:rPr>
        <w:tab/>
        <w:t>Кража, совершенная организованной группой либо в особо крупном размере, наказывается лишение</w:t>
      </w:r>
      <w:r>
        <w:rPr>
          <w:color w:val="000000"/>
          <w:sz w:val="28"/>
          <w:szCs w:val="28"/>
        </w:rPr>
        <w:t>м свободы на срок от трех до двенадцати лет с конфискацией имущества.</w:t>
      </w:r>
    </w:p>
    <w:p w14:paraId="00000019" w14:textId="77777777" w:rsidR="00D9345B" w:rsidRDefault="0021386A">
      <w:pPr>
        <w:widowControl w:val="0"/>
        <w:pBdr>
          <w:top w:val="nil"/>
          <w:left w:val="nil"/>
          <w:bottom w:val="nil"/>
          <w:right w:val="nil"/>
          <w:between w:val="nil"/>
        </w:pBdr>
        <w:tabs>
          <w:tab w:val="left" w:pos="709"/>
        </w:tabs>
        <w:ind w:firstLine="540"/>
        <w:jc w:val="both"/>
        <w:rPr>
          <w:color w:val="000000"/>
          <w:sz w:val="28"/>
          <w:szCs w:val="28"/>
        </w:rPr>
      </w:pPr>
      <w:r>
        <w:rPr>
          <w:color w:val="000000"/>
          <w:sz w:val="28"/>
          <w:szCs w:val="28"/>
        </w:rPr>
        <w:tab/>
        <w:t>В соответствии со ст. 209 УК Республики Беларусь завладение имуществом либо приобретение права на имущество путем обмана или злоупотребления доверием (мошенничество), наказываются общес</w:t>
      </w:r>
      <w:r>
        <w:rPr>
          <w:color w:val="000000"/>
          <w:sz w:val="28"/>
          <w:szCs w:val="28"/>
        </w:rPr>
        <w:t>твенными работами, или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14:paraId="0000001A" w14:textId="77777777" w:rsidR="00D9345B" w:rsidRDefault="0021386A">
      <w:pPr>
        <w:widowControl w:val="0"/>
        <w:pBdr>
          <w:top w:val="nil"/>
          <w:left w:val="nil"/>
          <w:bottom w:val="nil"/>
          <w:right w:val="nil"/>
          <w:between w:val="nil"/>
        </w:pBdr>
        <w:tabs>
          <w:tab w:val="left" w:pos="709"/>
        </w:tabs>
        <w:ind w:firstLine="540"/>
        <w:jc w:val="both"/>
        <w:rPr>
          <w:color w:val="000000"/>
          <w:sz w:val="28"/>
          <w:szCs w:val="28"/>
        </w:rPr>
      </w:pPr>
      <w:r>
        <w:rPr>
          <w:color w:val="000000"/>
          <w:sz w:val="28"/>
          <w:szCs w:val="28"/>
        </w:rPr>
        <w:tab/>
        <w:t xml:space="preserve">Мошенничество, совершенное повторно либо группой лиц, </w:t>
      </w:r>
      <w:r>
        <w:rPr>
          <w:color w:val="000000"/>
          <w:sz w:val="28"/>
          <w:szCs w:val="28"/>
        </w:rPr>
        <w:lastRenderedPageBreak/>
        <w:t>наказывается штрафом, и</w:t>
      </w:r>
      <w:r>
        <w:rPr>
          <w:color w:val="000000"/>
          <w:sz w:val="28"/>
          <w:szCs w:val="28"/>
        </w:rPr>
        <w:t>ли исправительными работами на срок до двух лет, или арестом, или ограничением свободы на срок до четырех лет, или лишением свободы на тот же срок.</w:t>
      </w:r>
    </w:p>
    <w:p w14:paraId="0000001B" w14:textId="77777777" w:rsidR="00D9345B" w:rsidRDefault="0021386A">
      <w:pPr>
        <w:widowControl w:val="0"/>
        <w:pBdr>
          <w:top w:val="nil"/>
          <w:left w:val="nil"/>
          <w:bottom w:val="nil"/>
          <w:right w:val="nil"/>
          <w:between w:val="nil"/>
        </w:pBdr>
        <w:tabs>
          <w:tab w:val="left" w:pos="709"/>
        </w:tabs>
        <w:ind w:firstLine="540"/>
        <w:jc w:val="both"/>
        <w:rPr>
          <w:color w:val="000000"/>
          <w:sz w:val="28"/>
          <w:szCs w:val="28"/>
        </w:rPr>
      </w:pPr>
      <w:r>
        <w:rPr>
          <w:color w:val="000000"/>
          <w:sz w:val="28"/>
          <w:szCs w:val="28"/>
        </w:rPr>
        <w:tab/>
        <w:t>Мошенничество, совершенное в крупном размере, наказывается лишением свободы на срок от двух до семи лет с к</w:t>
      </w:r>
      <w:r>
        <w:rPr>
          <w:color w:val="000000"/>
          <w:sz w:val="28"/>
          <w:szCs w:val="28"/>
        </w:rPr>
        <w:t>онфискацией имущества или без конфискации.</w:t>
      </w:r>
    </w:p>
    <w:p w14:paraId="0000001C" w14:textId="77777777" w:rsidR="00D9345B" w:rsidRDefault="0021386A">
      <w:pPr>
        <w:widowControl w:val="0"/>
        <w:pBdr>
          <w:top w:val="nil"/>
          <w:left w:val="nil"/>
          <w:bottom w:val="nil"/>
          <w:right w:val="nil"/>
          <w:between w:val="nil"/>
        </w:pBdr>
        <w:tabs>
          <w:tab w:val="left" w:pos="709"/>
        </w:tabs>
        <w:ind w:firstLine="540"/>
        <w:jc w:val="both"/>
        <w:rPr>
          <w:color w:val="000000"/>
          <w:sz w:val="28"/>
          <w:szCs w:val="28"/>
        </w:rPr>
      </w:pPr>
      <w:r>
        <w:rPr>
          <w:color w:val="000000"/>
          <w:sz w:val="28"/>
          <w:szCs w:val="28"/>
        </w:rPr>
        <w:tab/>
        <w:t>Мошенничество, совершенное организованной группой либо в особо крупном размере, наказывается лишением свободы на срок от трех до десяти лет с конфискацией имущества.</w:t>
      </w:r>
    </w:p>
    <w:p w14:paraId="0000001D" w14:textId="77777777" w:rsidR="00D9345B" w:rsidRDefault="0021386A">
      <w:pPr>
        <w:widowControl w:val="0"/>
        <w:pBdr>
          <w:top w:val="nil"/>
          <w:left w:val="nil"/>
          <w:bottom w:val="nil"/>
          <w:right w:val="nil"/>
          <w:between w:val="nil"/>
        </w:pBdr>
        <w:tabs>
          <w:tab w:val="left" w:pos="709"/>
        </w:tabs>
        <w:ind w:firstLine="710"/>
        <w:jc w:val="both"/>
        <w:rPr>
          <w:color w:val="000000"/>
          <w:sz w:val="28"/>
          <w:szCs w:val="28"/>
          <w:highlight w:val="white"/>
        </w:rPr>
      </w:pPr>
      <w:r>
        <w:rPr>
          <w:color w:val="000000"/>
          <w:sz w:val="28"/>
          <w:szCs w:val="28"/>
        </w:rPr>
        <w:t xml:space="preserve">Государство </w:t>
      </w:r>
      <w:r>
        <w:rPr>
          <w:color w:val="000000"/>
          <w:sz w:val="28"/>
          <w:szCs w:val="28"/>
          <w:highlight w:val="white"/>
        </w:rPr>
        <w:t>старается обеспечить создать пожилым гражданам достойные условия жизни.</w:t>
      </w:r>
    </w:p>
    <w:p w14:paraId="0000001E" w14:textId="77777777" w:rsidR="00D9345B" w:rsidRDefault="0021386A">
      <w:pPr>
        <w:pBdr>
          <w:top w:val="nil"/>
          <w:left w:val="nil"/>
          <w:bottom w:val="nil"/>
          <w:right w:val="nil"/>
          <w:between w:val="nil"/>
        </w:pBdr>
        <w:tabs>
          <w:tab w:val="left" w:pos="709"/>
        </w:tabs>
        <w:jc w:val="both"/>
        <w:rPr>
          <w:color w:val="000000"/>
          <w:sz w:val="28"/>
          <w:szCs w:val="28"/>
        </w:rPr>
      </w:pPr>
      <w:r>
        <w:rPr>
          <w:color w:val="000000"/>
          <w:sz w:val="28"/>
          <w:szCs w:val="28"/>
        </w:rPr>
        <w:tab/>
      </w:r>
    </w:p>
    <w:sectPr w:rsidR="00D9345B">
      <w:pgSz w:w="11906" w:h="16838"/>
      <w:pgMar w:top="851" w:right="850"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5B"/>
    <w:rsid w:val="0021386A"/>
    <w:rsid w:val="00D93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E2B95D-1822-494C-98BC-3C30F434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Михайловна Томей</dc:creator>
  <cp:lastModifiedBy>Наталья Михайловна Томей</cp:lastModifiedBy>
  <cp:revision>2</cp:revision>
  <dcterms:created xsi:type="dcterms:W3CDTF">2025-09-29T07:40:00Z</dcterms:created>
  <dcterms:modified xsi:type="dcterms:W3CDTF">2025-09-29T07:40:00Z</dcterms:modified>
</cp:coreProperties>
</file>