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30" w:rsidRPr="00590643" w:rsidRDefault="00F56030" w:rsidP="00D20313">
      <w:pPr>
        <w:shd w:val="clear" w:color="auto" w:fill="FFFFFF"/>
        <w:rPr>
          <w:color w:val="323130"/>
          <w:lang w:eastAsia="ru-RU"/>
        </w:rPr>
      </w:pPr>
      <w:r>
        <w:rPr>
          <w:color w:val="323130"/>
          <w:lang w:eastAsia="ru-RU"/>
        </w:rPr>
        <w:t xml:space="preserve">В целях повышения уровня социальной защиты отдельных категорий граждан </w:t>
      </w:r>
      <w:r w:rsidRPr="00590643">
        <w:rPr>
          <w:color w:val="323130"/>
          <w:lang w:eastAsia="ru-RU"/>
        </w:rPr>
        <w:t>29 июня</w:t>
      </w:r>
      <w:r>
        <w:rPr>
          <w:color w:val="323130"/>
          <w:lang w:eastAsia="ru-RU"/>
        </w:rPr>
        <w:t xml:space="preserve"> 2017 г.</w:t>
      </w:r>
      <w:r w:rsidRPr="00590643">
        <w:rPr>
          <w:color w:val="323130"/>
          <w:lang w:eastAsia="ru-RU"/>
        </w:rPr>
        <w:t xml:space="preserve"> </w:t>
      </w:r>
      <w:r>
        <w:rPr>
          <w:color w:val="323130"/>
          <w:lang w:eastAsia="ru-RU"/>
        </w:rPr>
        <w:t>Президента Республики Беларусь</w:t>
      </w:r>
      <w:r w:rsidRPr="00590643">
        <w:rPr>
          <w:color w:val="323130"/>
          <w:lang w:eastAsia="ru-RU"/>
        </w:rPr>
        <w:t xml:space="preserve"> подписа</w:t>
      </w:r>
      <w:r>
        <w:rPr>
          <w:color w:val="323130"/>
          <w:lang w:eastAsia="ru-RU"/>
        </w:rPr>
        <w:t>л</w:t>
      </w:r>
      <w:r w:rsidRPr="00590643">
        <w:rPr>
          <w:color w:val="323130"/>
          <w:lang w:eastAsia="ru-RU"/>
        </w:rPr>
        <w:t xml:space="preserve"> </w:t>
      </w:r>
      <w:r w:rsidRPr="002E3111">
        <w:rPr>
          <w:b/>
          <w:bCs/>
          <w:color w:val="323130"/>
          <w:lang w:eastAsia="ru-RU"/>
        </w:rPr>
        <w:t>Указ № 233 «О пенсионном обеспечении отдельных категорий граждан»</w:t>
      </w:r>
      <w:r>
        <w:rPr>
          <w:color w:val="323130"/>
          <w:lang w:eastAsia="ru-RU"/>
        </w:rPr>
        <w:t xml:space="preserve"> (далее – Указ), который вступает в силу </w:t>
      </w:r>
      <w:r w:rsidRPr="002E3111">
        <w:rPr>
          <w:b/>
          <w:bCs/>
          <w:color w:val="323130"/>
          <w:lang w:eastAsia="ru-RU"/>
        </w:rPr>
        <w:t>с 01.08.2017.</w:t>
      </w:r>
    </w:p>
    <w:p w:rsidR="00F56030" w:rsidRPr="00590643" w:rsidRDefault="00F56030" w:rsidP="00D20313">
      <w:pPr>
        <w:shd w:val="clear" w:color="auto" w:fill="FFFFFF"/>
        <w:rPr>
          <w:color w:val="323130"/>
          <w:lang w:eastAsia="ru-RU"/>
        </w:rPr>
      </w:pPr>
      <w:r w:rsidRPr="00590643">
        <w:rPr>
          <w:color w:val="323130"/>
          <w:lang w:eastAsia="ru-RU"/>
        </w:rPr>
        <w:t>Документ направлен на урегулирование вопроса о повышении уровня пенсионного обеспечения граждан, которые длительное время осуществляли социально-значимые виды деятельности и по этой причине не смогли сформировать стаж работы с уплатой обязательных страховых взносов в бюджет государственного внебюджетного фонда, требуемый для назначения пенсии по возрасту.</w:t>
      </w:r>
    </w:p>
    <w:p w:rsidR="00F56030" w:rsidRPr="002E3111" w:rsidRDefault="00F56030" w:rsidP="00D20313">
      <w:pPr>
        <w:shd w:val="clear" w:color="auto" w:fill="FFFFFF"/>
        <w:rPr>
          <w:color w:val="323130"/>
          <w:u w:val="single"/>
          <w:lang w:eastAsia="ru-RU"/>
        </w:rPr>
      </w:pPr>
      <w:r w:rsidRPr="00590643">
        <w:rPr>
          <w:color w:val="323130"/>
          <w:lang w:eastAsia="ru-RU"/>
        </w:rPr>
        <w:t xml:space="preserve">Указом предусмотрено уменьшение продолжительности стажа работы с уплатой таких взносов для граждан, которые </w:t>
      </w:r>
      <w:r w:rsidRPr="002E3111">
        <w:rPr>
          <w:b/>
          <w:bCs/>
          <w:color w:val="323130"/>
          <w:lang w:eastAsia="ru-RU"/>
        </w:rPr>
        <w:t>осуществляли уход за инвалидом I группы либо ребенком-инвалидом в возрасте до 18 лет‚ а также за лицами, достигшими 80-летнего возраста.</w:t>
      </w:r>
      <w:r w:rsidRPr="00590643">
        <w:rPr>
          <w:color w:val="323130"/>
          <w:lang w:eastAsia="ru-RU"/>
        </w:rPr>
        <w:t xml:space="preserve"> Данная категория граждан будет иметь право на трудовую пенсию по возрасту при наличии </w:t>
      </w:r>
      <w:r w:rsidRPr="002E3111">
        <w:rPr>
          <w:color w:val="323130"/>
          <w:u w:val="single"/>
          <w:lang w:eastAsia="ru-RU"/>
        </w:rPr>
        <w:t xml:space="preserve">не менее </w:t>
      </w:r>
      <w:r w:rsidRPr="002E3111">
        <w:rPr>
          <w:b/>
          <w:bCs/>
          <w:color w:val="323130"/>
          <w:u w:val="single"/>
          <w:lang w:eastAsia="ru-RU"/>
        </w:rPr>
        <w:t>10 лет</w:t>
      </w:r>
      <w:r w:rsidRPr="002E3111">
        <w:rPr>
          <w:color w:val="323130"/>
          <w:u w:val="single"/>
          <w:lang w:eastAsia="ru-RU"/>
        </w:rPr>
        <w:t xml:space="preserve"> стажа работы с уплатой обязательных страховых взносов</w:t>
      </w:r>
      <w:r w:rsidRPr="00404E9A">
        <w:rPr>
          <w:color w:val="323130"/>
          <w:lang w:eastAsia="ru-RU"/>
        </w:rPr>
        <w:t xml:space="preserve"> в бюджет фонда социальной защиты населения Республики Беларусь</w:t>
      </w:r>
      <w:r w:rsidRPr="00590643">
        <w:rPr>
          <w:color w:val="323130"/>
          <w:lang w:eastAsia="ru-RU"/>
        </w:rPr>
        <w:t xml:space="preserve"> и </w:t>
      </w:r>
      <w:r w:rsidRPr="002E3111">
        <w:rPr>
          <w:b/>
          <w:bCs/>
          <w:color w:val="323130"/>
          <w:u w:val="single"/>
          <w:lang w:eastAsia="ru-RU"/>
        </w:rPr>
        <w:t>общего стажа</w:t>
      </w:r>
      <w:r w:rsidRPr="002E3111">
        <w:rPr>
          <w:color w:val="323130"/>
          <w:u w:val="single"/>
          <w:lang w:eastAsia="ru-RU"/>
        </w:rPr>
        <w:t xml:space="preserve"> работы не менее </w:t>
      </w:r>
      <w:r w:rsidRPr="002E3111">
        <w:rPr>
          <w:b/>
          <w:bCs/>
          <w:color w:val="323130"/>
          <w:u w:val="single"/>
          <w:lang w:eastAsia="ru-RU"/>
        </w:rPr>
        <w:t>40 лет у мужчин</w:t>
      </w:r>
      <w:r w:rsidRPr="002E3111">
        <w:rPr>
          <w:color w:val="323130"/>
          <w:u w:val="single"/>
          <w:lang w:eastAsia="ru-RU"/>
        </w:rPr>
        <w:t xml:space="preserve"> и </w:t>
      </w:r>
      <w:r w:rsidRPr="002E3111">
        <w:rPr>
          <w:b/>
          <w:bCs/>
          <w:color w:val="323130"/>
          <w:u w:val="single"/>
          <w:lang w:eastAsia="ru-RU"/>
        </w:rPr>
        <w:t>35 лет у женщин</w:t>
      </w:r>
      <w:r w:rsidRPr="002E3111">
        <w:rPr>
          <w:color w:val="323130"/>
          <w:u w:val="single"/>
          <w:lang w:eastAsia="ru-RU"/>
        </w:rPr>
        <w:t>.</w:t>
      </w:r>
    </w:p>
    <w:p w:rsidR="00F56030" w:rsidRPr="002E3111" w:rsidRDefault="00F56030" w:rsidP="00D20313">
      <w:pPr>
        <w:shd w:val="clear" w:color="auto" w:fill="FFFFFF"/>
        <w:rPr>
          <w:color w:val="323130"/>
          <w:u w:val="single"/>
          <w:lang w:eastAsia="ru-RU"/>
        </w:rPr>
      </w:pPr>
      <w:r w:rsidRPr="00590643">
        <w:rPr>
          <w:color w:val="323130"/>
          <w:lang w:eastAsia="ru-RU"/>
        </w:rPr>
        <w:t xml:space="preserve">Продолжительность стажа работы с уплатой обязательных страховых взносов также уменьшается для граждан, </w:t>
      </w:r>
      <w:r w:rsidRPr="002E3111">
        <w:rPr>
          <w:b/>
          <w:bCs/>
          <w:color w:val="323130"/>
          <w:lang w:eastAsia="ru-RU"/>
        </w:rPr>
        <w:t>которые длительное время (не менее 10 календарных лет) проходили военную службу</w:t>
      </w:r>
      <w:r w:rsidRPr="00590643">
        <w:rPr>
          <w:color w:val="323130"/>
          <w:lang w:eastAsia="ru-RU"/>
        </w:rPr>
        <w:t xml:space="preserve"> (службу в военизированных организациях), но не имеют права на пенсию по законодательству о пенсионном обеспечении военнослужащих. Право на трудовую пенсию по возрасту </w:t>
      </w:r>
      <w:r>
        <w:rPr>
          <w:color w:val="323130"/>
          <w:lang w:eastAsia="ru-RU"/>
        </w:rPr>
        <w:t>предоставляется</w:t>
      </w:r>
      <w:r w:rsidRPr="00590643">
        <w:rPr>
          <w:color w:val="323130"/>
          <w:lang w:eastAsia="ru-RU"/>
        </w:rPr>
        <w:t xml:space="preserve"> этой категории граждан при наличии </w:t>
      </w:r>
      <w:r w:rsidRPr="002E3111">
        <w:rPr>
          <w:color w:val="323130"/>
          <w:u w:val="single"/>
          <w:lang w:eastAsia="ru-RU"/>
        </w:rPr>
        <w:t xml:space="preserve">не менее </w:t>
      </w:r>
      <w:r w:rsidRPr="002E3111">
        <w:rPr>
          <w:b/>
          <w:bCs/>
          <w:color w:val="323130"/>
          <w:u w:val="single"/>
          <w:lang w:eastAsia="ru-RU"/>
        </w:rPr>
        <w:t>10 лет</w:t>
      </w:r>
      <w:r w:rsidRPr="002E3111">
        <w:rPr>
          <w:color w:val="323130"/>
          <w:u w:val="single"/>
          <w:lang w:eastAsia="ru-RU"/>
        </w:rPr>
        <w:t xml:space="preserve"> стажа работы с уплатой обязательных страховых взносов</w:t>
      </w:r>
      <w:r w:rsidRPr="00404E9A">
        <w:rPr>
          <w:color w:val="323130"/>
          <w:lang w:eastAsia="ru-RU"/>
        </w:rPr>
        <w:t xml:space="preserve"> в бюджет фонда социальной защиты населения Республики Беларусь</w:t>
      </w:r>
      <w:r w:rsidRPr="00590643">
        <w:rPr>
          <w:color w:val="323130"/>
          <w:lang w:eastAsia="ru-RU"/>
        </w:rPr>
        <w:t xml:space="preserve"> и </w:t>
      </w:r>
      <w:r w:rsidRPr="002E3111">
        <w:rPr>
          <w:color w:val="323130"/>
          <w:u w:val="single"/>
          <w:lang w:eastAsia="ru-RU"/>
        </w:rPr>
        <w:t xml:space="preserve">общего стажа работы не менее </w:t>
      </w:r>
      <w:r w:rsidRPr="002E3111">
        <w:rPr>
          <w:b/>
          <w:bCs/>
          <w:color w:val="323130"/>
          <w:u w:val="single"/>
          <w:lang w:eastAsia="ru-RU"/>
        </w:rPr>
        <w:t>25 лет у мужчин</w:t>
      </w:r>
      <w:r w:rsidRPr="002E3111">
        <w:rPr>
          <w:color w:val="323130"/>
          <w:u w:val="single"/>
          <w:lang w:eastAsia="ru-RU"/>
        </w:rPr>
        <w:t xml:space="preserve"> и </w:t>
      </w:r>
      <w:r w:rsidRPr="002E3111">
        <w:rPr>
          <w:b/>
          <w:bCs/>
          <w:color w:val="323130"/>
          <w:u w:val="single"/>
          <w:lang w:eastAsia="ru-RU"/>
        </w:rPr>
        <w:t>20 лет у женщин</w:t>
      </w:r>
      <w:r w:rsidRPr="002E3111">
        <w:rPr>
          <w:color w:val="323130"/>
          <w:u w:val="single"/>
          <w:lang w:eastAsia="ru-RU"/>
        </w:rPr>
        <w:t>.</w:t>
      </w:r>
    </w:p>
    <w:p w:rsidR="00F56030" w:rsidRPr="002E3111" w:rsidRDefault="00F56030" w:rsidP="00D20313">
      <w:pPr>
        <w:pStyle w:val="NormalWeb"/>
        <w:spacing w:after="0"/>
        <w:ind w:firstLine="709"/>
        <w:jc w:val="both"/>
        <w:rPr>
          <w:color w:val="323130"/>
          <w:sz w:val="30"/>
          <w:szCs w:val="30"/>
          <w:u w:val="single"/>
        </w:rPr>
      </w:pPr>
      <w:r w:rsidRPr="00C53907">
        <w:rPr>
          <w:color w:val="323130"/>
          <w:sz w:val="30"/>
          <w:szCs w:val="30"/>
        </w:rPr>
        <w:t xml:space="preserve">Под военной службой (службой в военизированных организациях) понимаются периоды службы в Вооруженных Силах Республики Беларусь, пограничных войсках и органах пограничной службы Республики Беларусь, во внутренних войсках Министерства внутренних дел Республики Беларусь, в органах государственной безопасности, Службе безопасности Президента Республики Беларусь и иных воинских формированиях, создаваемых в соответствии с законодательством Республики Беларусь, службы в органах внутренних дел, Следственном комитете Республики Беларусь, Государственном комитете судебных экспертиз Республики Беларусь, органах и подразделениях по чрезвычайным ситуациям и органах финансовых расследований Комитета государственного контроля Республики Беларусь, а также службы в Вооруженных Силах, органах государственной безопасности и органах внутренних дел бывшего СССР, </w:t>
      </w:r>
      <w:r w:rsidRPr="002E3111">
        <w:rPr>
          <w:color w:val="323130"/>
          <w:sz w:val="30"/>
          <w:szCs w:val="30"/>
          <w:u w:val="single"/>
        </w:rPr>
        <w:t>за исключением периодов военной службы, приходящихся на период нахождения в социальном отпуске по уходу за детьми.</w:t>
      </w:r>
    </w:p>
    <w:p w:rsidR="00F56030" w:rsidRPr="00C53907" w:rsidRDefault="00F56030" w:rsidP="00D20313">
      <w:pPr>
        <w:pStyle w:val="NormalWeb"/>
        <w:spacing w:after="0"/>
        <w:ind w:firstLine="709"/>
        <w:jc w:val="both"/>
        <w:rPr>
          <w:color w:val="323130"/>
          <w:sz w:val="30"/>
          <w:szCs w:val="30"/>
        </w:rPr>
      </w:pPr>
      <w:r>
        <w:rPr>
          <w:color w:val="323130"/>
          <w:sz w:val="30"/>
          <w:szCs w:val="30"/>
        </w:rPr>
        <w:t>Для получения более подробной информации можно обратиться в отдел по назначению и выплате пенсий и пособий управления по труду, занятости и социально защите Слонимского райисполкома или по телефонам 5 02 47, 5 01 87.</w:t>
      </w:r>
    </w:p>
    <w:sectPr w:rsidR="00F56030" w:rsidRPr="00C53907" w:rsidSect="002E3111">
      <w:pgSz w:w="11906" w:h="16838"/>
      <w:pgMar w:top="408" w:right="567" w:bottom="408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43"/>
    <w:rsid w:val="00267F73"/>
    <w:rsid w:val="002E3111"/>
    <w:rsid w:val="00374CB0"/>
    <w:rsid w:val="003E0714"/>
    <w:rsid w:val="00404E9A"/>
    <w:rsid w:val="00434A82"/>
    <w:rsid w:val="00500C65"/>
    <w:rsid w:val="00590643"/>
    <w:rsid w:val="00632949"/>
    <w:rsid w:val="006E4FC8"/>
    <w:rsid w:val="008234CF"/>
    <w:rsid w:val="00B44D5B"/>
    <w:rsid w:val="00C53907"/>
    <w:rsid w:val="00D20313"/>
    <w:rsid w:val="00D86174"/>
    <w:rsid w:val="00F23017"/>
    <w:rsid w:val="00F34569"/>
    <w:rsid w:val="00F56030"/>
    <w:rsid w:val="00F8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8"/>
    <w:pPr>
      <w:ind w:firstLine="709"/>
      <w:jc w:val="both"/>
    </w:pPr>
    <w:rPr>
      <w:sz w:val="30"/>
      <w:szCs w:val="3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90643"/>
    <w:pPr>
      <w:ind w:firstLine="0"/>
      <w:jc w:val="left"/>
      <w:outlineLvl w:val="0"/>
    </w:pPr>
    <w:rPr>
      <w:rFonts w:ascii="Trebuchet MS" w:eastAsia="Times New Roman" w:hAnsi="Trebuchet MS" w:cs="Trebuchet MS"/>
      <w:b/>
      <w:bCs/>
      <w:color w:val="000000"/>
      <w:kern w:val="36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0643"/>
    <w:rPr>
      <w:rFonts w:ascii="Trebuchet MS" w:hAnsi="Trebuchet MS" w:cs="Trebuchet MS"/>
      <w:b/>
      <w:bCs/>
      <w:color w:val="000000"/>
      <w:kern w:val="36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90643"/>
    <w:pPr>
      <w:spacing w:after="225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58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65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435</Words>
  <Characters>2486</Characters>
  <Application>Microsoft Office Outlook</Application>
  <DocSecurity>0</DocSecurity>
  <Lines>0</Lines>
  <Paragraphs>0</Paragraphs>
  <ScaleCrop>false</ScaleCrop>
  <Company>КТЗСЗ Гродненского ОИК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июня 2017 г</dc:title>
  <dc:subject/>
  <dc:creator>a.voronyuk</dc:creator>
  <cp:keywords/>
  <dc:description/>
  <cp:lastModifiedBy>IrGaz</cp:lastModifiedBy>
  <cp:revision>4</cp:revision>
  <cp:lastPrinted>2017-07-25T13:41:00Z</cp:lastPrinted>
  <dcterms:created xsi:type="dcterms:W3CDTF">2017-07-24T08:03:00Z</dcterms:created>
  <dcterms:modified xsi:type="dcterms:W3CDTF">2017-07-25T13:42:00Z</dcterms:modified>
</cp:coreProperties>
</file>