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50A" w:rsidRDefault="00EE750A" w:rsidP="00EE750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B6C70">
        <w:rPr>
          <w:rFonts w:ascii="Times New Roman" w:hAnsi="Times New Roman" w:cs="Times New Roman"/>
          <w:b/>
          <w:sz w:val="36"/>
          <w:szCs w:val="36"/>
        </w:rPr>
        <w:t xml:space="preserve">Поделитесь вашим мнением </w:t>
      </w:r>
    </w:p>
    <w:p w:rsidR="00EE750A" w:rsidRDefault="00EE750A" w:rsidP="00EE750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B6C70">
        <w:rPr>
          <w:rFonts w:ascii="Times New Roman" w:hAnsi="Times New Roman" w:cs="Times New Roman"/>
          <w:b/>
          <w:sz w:val="36"/>
          <w:szCs w:val="36"/>
        </w:rPr>
        <w:t xml:space="preserve">о </w:t>
      </w:r>
      <w:proofErr w:type="spellStart"/>
      <w:r w:rsidRPr="002B6C70">
        <w:rPr>
          <w:rFonts w:ascii="Times New Roman" w:hAnsi="Times New Roman" w:cs="Times New Roman"/>
          <w:b/>
          <w:sz w:val="36"/>
          <w:szCs w:val="36"/>
        </w:rPr>
        <w:t>велодвижении</w:t>
      </w:r>
      <w:proofErr w:type="spellEnd"/>
      <w:r w:rsidRPr="002B6C70">
        <w:rPr>
          <w:rFonts w:ascii="Times New Roman" w:hAnsi="Times New Roman" w:cs="Times New Roman"/>
          <w:b/>
          <w:sz w:val="36"/>
          <w:szCs w:val="36"/>
        </w:rPr>
        <w:t xml:space="preserve"> в Слониме</w:t>
      </w:r>
    </w:p>
    <w:p w:rsidR="00EE750A" w:rsidRPr="002B6C70" w:rsidRDefault="00EE750A" w:rsidP="00EE750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E750A" w:rsidRPr="00EE750A" w:rsidRDefault="00EE750A" w:rsidP="00EE7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750A">
        <w:rPr>
          <w:rFonts w:ascii="Times New Roman" w:hAnsi="Times New Roman" w:cs="Times New Roman"/>
          <w:sz w:val="28"/>
          <w:szCs w:val="28"/>
        </w:rPr>
        <w:t xml:space="preserve">До 30 ноября 2018 года у жителей Слонима есть возможность высказать свое мнение о том, что необходимо </w:t>
      </w:r>
      <w:proofErr w:type="gramStart"/>
      <w:r w:rsidRPr="00EE750A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EE75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E750A">
        <w:rPr>
          <w:rFonts w:ascii="Times New Roman" w:hAnsi="Times New Roman" w:cs="Times New Roman"/>
          <w:sz w:val="28"/>
          <w:szCs w:val="28"/>
        </w:rPr>
        <w:t>развитии</w:t>
      </w:r>
      <w:proofErr w:type="gramEnd"/>
      <w:r w:rsidRPr="00EE750A">
        <w:rPr>
          <w:rFonts w:ascii="Times New Roman" w:hAnsi="Times New Roman" w:cs="Times New Roman"/>
          <w:sz w:val="28"/>
          <w:szCs w:val="28"/>
        </w:rPr>
        <w:t xml:space="preserve"> велосипедного движения в городе. Организаторами исследования выступают Слонимский райисполком, МОО «</w:t>
      </w:r>
      <w:proofErr w:type="spellStart"/>
      <w:r w:rsidRPr="00EE750A">
        <w:rPr>
          <w:rFonts w:ascii="Times New Roman" w:hAnsi="Times New Roman" w:cs="Times New Roman"/>
          <w:sz w:val="28"/>
          <w:szCs w:val="28"/>
        </w:rPr>
        <w:t>Экопартнерство</w:t>
      </w:r>
      <w:proofErr w:type="spellEnd"/>
      <w:r w:rsidRPr="00EE750A">
        <w:rPr>
          <w:rFonts w:ascii="Times New Roman" w:hAnsi="Times New Roman" w:cs="Times New Roman"/>
          <w:sz w:val="28"/>
          <w:szCs w:val="28"/>
        </w:rPr>
        <w:t>» и ОО «Минское велосипедное общество».</w:t>
      </w:r>
    </w:p>
    <w:p w:rsidR="00EE750A" w:rsidRPr="00EE750A" w:rsidRDefault="00EE750A" w:rsidP="00EE7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750A">
        <w:rPr>
          <w:rFonts w:ascii="Times New Roman" w:hAnsi="Times New Roman" w:cs="Times New Roman"/>
          <w:sz w:val="28"/>
          <w:szCs w:val="28"/>
        </w:rPr>
        <w:t xml:space="preserve">Участие в анкетировании могут принять как жители, которые часто используют велосипед, так и те, кто только планирует пересесть на самый </w:t>
      </w:r>
      <w:proofErr w:type="spellStart"/>
      <w:r w:rsidRPr="00EE750A">
        <w:rPr>
          <w:rFonts w:ascii="Times New Roman" w:hAnsi="Times New Roman" w:cs="Times New Roman"/>
          <w:sz w:val="28"/>
          <w:szCs w:val="28"/>
        </w:rPr>
        <w:t>экологичный</w:t>
      </w:r>
      <w:proofErr w:type="spellEnd"/>
      <w:r w:rsidRPr="00EE750A">
        <w:rPr>
          <w:rFonts w:ascii="Times New Roman" w:hAnsi="Times New Roman" w:cs="Times New Roman"/>
          <w:sz w:val="28"/>
          <w:szCs w:val="28"/>
        </w:rPr>
        <w:t xml:space="preserve"> вид транспорта.</w:t>
      </w:r>
    </w:p>
    <w:p w:rsidR="00EE750A" w:rsidRDefault="00EE750A" w:rsidP="00EE7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750A">
        <w:rPr>
          <w:rFonts w:ascii="Times New Roman" w:hAnsi="Times New Roman" w:cs="Times New Roman"/>
          <w:sz w:val="28"/>
          <w:szCs w:val="28"/>
        </w:rPr>
        <w:t xml:space="preserve">Анкета содержит 10 вопросов, ответы на которые помогут выявить наиболее актуальные препятствия, мешающие развитию </w:t>
      </w:r>
      <w:proofErr w:type="spellStart"/>
      <w:r w:rsidRPr="00EE750A">
        <w:rPr>
          <w:rFonts w:ascii="Times New Roman" w:hAnsi="Times New Roman" w:cs="Times New Roman"/>
          <w:sz w:val="28"/>
          <w:szCs w:val="28"/>
        </w:rPr>
        <w:t>велодвижения</w:t>
      </w:r>
      <w:proofErr w:type="spellEnd"/>
      <w:r w:rsidRPr="00EE750A">
        <w:rPr>
          <w:rFonts w:ascii="Times New Roman" w:hAnsi="Times New Roman" w:cs="Times New Roman"/>
          <w:sz w:val="28"/>
          <w:szCs w:val="28"/>
        </w:rPr>
        <w:t xml:space="preserve"> в Слониме. </w:t>
      </w:r>
    </w:p>
    <w:p w:rsidR="00EE750A" w:rsidRPr="00EE750A" w:rsidRDefault="00EE750A" w:rsidP="00EE750A">
      <w:pPr>
        <w:spacing w:after="0" w:line="240" w:lineRule="auto"/>
        <w:ind w:firstLine="851"/>
        <w:jc w:val="center"/>
        <w:rPr>
          <w:rFonts w:ascii="Arial" w:hAnsi="Arial" w:cs="Arial"/>
          <w:b/>
          <w:color w:val="3F3F3F"/>
          <w:sz w:val="28"/>
          <w:szCs w:val="28"/>
        </w:rPr>
      </w:pPr>
      <w:r w:rsidRPr="00EE750A">
        <w:rPr>
          <w:rFonts w:ascii="Times New Roman" w:hAnsi="Times New Roman" w:cs="Times New Roman"/>
          <w:b/>
          <w:sz w:val="28"/>
          <w:szCs w:val="28"/>
        </w:rPr>
        <w:t xml:space="preserve">Заполнить анкету можно по ссылке: </w:t>
      </w:r>
      <w:hyperlink r:id="rId5" w:history="1">
        <w:r w:rsidRPr="00EE750A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https://goo.gl/forms/ct7ZUnAxI6Edgn662</w:t>
        </w:r>
      </w:hyperlink>
    </w:p>
    <w:p w:rsidR="00EE750A" w:rsidRDefault="00EE750A" w:rsidP="00EE7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E750A" w:rsidRPr="00EE750A" w:rsidRDefault="00EE750A" w:rsidP="00EE7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E750A">
        <w:rPr>
          <w:rFonts w:ascii="Times New Roman" w:hAnsi="Times New Roman" w:cs="Times New Roman"/>
          <w:sz w:val="28"/>
          <w:szCs w:val="28"/>
        </w:rPr>
        <w:t>Анкетирование проводится в рамках участия Слонима в инициативе «</w:t>
      </w:r>
      <w:hyperlink r:id="rId6" w:history="1">
        <w:r w:rsidRPr="00EE750A">
          <w:rPr>
            <w:rStyle w:val="a6"/>
            <w:rFonts w:ascii="Times New Roman" w:hAnsi="Times New Roman" w:cs="Times New Roman"/>
            <w:sz w:val="28"/>
            <w:szCs w:val="28"/>
          </w:rPr>
          <w:t>Соглашением мэров по климату и энергии</w:t>
        </w:r>
      </w:hyperlink>
      <w:r w:rsidRPr="00EE750A">
        <w:rPr>
          <w:rFonts w:ascii="Times New Roman" w:hAnsi="Times New Roman" w:cs="Times New Roman"/>
          <w:sz w:val="28"/>
          <w:szCs w:val="28"/>
        </w:rPr>
        <w:t>».</w:t>
      </w:r>
    </w:p>
    <w:p w:rsidR="00EE750A" w:rsidRPr="00AA20B2" w:rsidRDefault="00EE750A" w:rsidP="00EE750A">
      <w:pPr>
        <w:rPr>
          <w:rFonts w:ascii="Times New Roman" w:hAnsi="Times New Roman" w:cs="Times New Roman"/>
          <w:sz w:val="24"/>
          <w:szCs w:val="24"/>
        </w:rPr>
      </w:pPr>
    </w:p>
    <w:p w:rsidR="00A65A62" w:rsidRDefault="00A65A62"/>
    <w:sectPr w:rsidR="00A65A62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18"/>
      <w:gridCol w:w="2684"/>
      <w:gridCol w:w="2379"/>
      <w:gridCol w:w="1992"/>
    </w:tblGrid>
    <w:tr w:rsidR="00AA7E8A" w:rsidTr="00AA7E8A">
      <w:tc>
        <w:tcPr>
          <w:tcW w:w="2418" w:type="dxa"/>
        </w:tcPr>
        <w:p w:rsidR="00AA7E8A" w:rsidRDefault="00EE750A" w:rsidP="00230D6B">
          <w:pPr>
            <w:pStyle w:val="a4"/>
            <w:jc w:val="center"/>
          </w:pPr>
          <w:r w:rsidRPr="00081C5A">
            <w:rPr>
              <w:noProof/>
              <w:sz w:val="18"/>
              <w:szCs w:val="18"/>
              <w:lang w:eastAsia="ru-RU"/>
            </w:rPr>
            <w:drawing>
              <wp:inline distT="0" distB="0" distL="0" distR="0" wp14:anchorId="0FC9B00E" wp14:editId="4773C328">
                <wp:extent cx="913365" cy="604227"/>
                <wp:effectExtent l="0" t="0" r="1270" b="5715"/>
                <wp:docPr id="11" name="Рисунок 18" descr="Logo_EU_righ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 descr="Logo_EU_righ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4133" cy="6179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A7E8A" w:rsidRPr="00230D6B" w:rsidRDefault="00EE750A" w:rsidP="00230D6B">
          <w:pPr>
            <w:pStyle w:val="a4"/>
            <w:jc w:val="center"/>
            <w:rPr>
              <w:lang w:val="en-US"/>
            </w:rPr>
          </w:pPr>
          <w:r>
            <w:rPr>
              <w:lang w:val="en-US"/>
            </w:rPr>
            <w:t>EU4Energy</w:t>
          </w:r>
        </w:p>
      </w:tc>
      <w:tc>
        <w:tcPr>
          <w:tcW w:w="2684" w:type="dxa"/>
        </w:tcPr>
        <w:p w:rsidR="00AA7E8A" w:rsidRDefault="00EE750A" w:rsidP="00230D6B">
          <w:pPr>
            <w:pStyle w:val="a4"/>
            <w:jc w:val="center"/>
          </w:pPr>
          <w:r w:rsidRPr="000B3015">
            <w:rPr>
              <w:noProof/>
              <w:lang w:eastAsia="ru-RU"/>
            </w:rPr>
            <w:drawing>
              <wp:inline distT="0" distB="0" distL="0" distR="0" wp14:anchorId="7A12EE5C" wp14:editId="434F4219">
                <wp:extent cx="693337" cy="657225"/>
                <wp:effectExtent l="0" t="0" r="0" b="0"/>
                <wp:docPr id="1" name="Рисунок 1" descr="small StrongC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mall StrongCo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9474" cy="6630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79" w:type="dxa"/>
        </w:tcPr>
        <w:p w:rsidR="00AA7E8A" w:rsidRDefault="00EE750A" w:rsidP="00230D6B">
          <w:pPr>
            <w:pStyle w:val="a4"/>
            <w:jc w:val="center"/>
          </w:pPr>
          <w:r w:rsidRPr="00EE0AF3">
            <w:rPr>
              <w:rFonts w:ascii="Arial" w:hAnsi="Arial" w:cs="Arial"/>
              <w:b/>
              <w:caps/>
              <w:noProof/>
              <w:sz w:val="24"/>
              <w:szCs w:val="24"/>
              <w:lang w:eastAsia="ru-RU"/>
            </w:rPr>
            <w:drawing>
              <wp:inline distT="0" distB="0" distL="0" distR="0" wp14:anchorId="52A78A87" wp14:editId="007A47E5">
                <wp:extent cx="1234166" cy="514350"/>
                <wp:effectExtent l="0" t="0" r="4445" b="0"/>
                <wp:docPr id="6" name="Рисунок 6" descr="C:\Natallia Andreyenka\STRONGCOM\WP6 Visibility\CoM official logo\horizontal ENG\EN_logo_COM_2016_horizontal_H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Natallia Andreyenka\STRONGCOM\WP6 Visibility\CoM official logo\horizontal ENG\EN_logo_COM_2016_horizontal_H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4281" cy="518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4" w:type="dxa"/>
        </w:tcPr>
        <w:p w:rsidR="00AA7E8A" w:rsidRPr="000B3015" w:rsidRDefault="00EE750A" w:rsidP="00230D6B">
          <w:pPr>
            <w:pStyle w:val="a4"/>
            <w:jc w:val="center"/>
            <w:rPr>
              <w:noProof/>
              <w:lang w:eastAsia="ru-RU"/>
            </w:rPr>
          </w:pPr>
          <w:r>
            <w:rPr>
              <w:noProof/>
              <w:lang w:eastAsia="ru-RU"/>
            </w:rPr>
            <w:drawing>
              <wp:inline distT="0" distB="0" distL="0" distR="0" wp14:anchorId="6E24D06A" wp14:editId="155C6381">
                <wp:extent cx="1128345" cy="571500"/>
                <wp:effectExtent l="0" t="0" r="0" b="0"/>
                <wp:docPr id="18" name="Рисунок 19" descr="eco_logo_color_r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 descr="eco_logo_color_ru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8043" cy="576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30D6B" w:rsidRDefault="00EE750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50A"/>
    <w:rsid w:val="00A65A62"/>
    <w:rsid w:val="00EE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50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7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E7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750A"/>
  </w:style>
  <w:style w:type="character" w:styleId="a6">
    <w:name w:val="Hyperlink"/>
    <w:basedOn w:val="a0"/>
    <w:uiPriority w:val="99"/>
    <w:unhideWhenUsed/>
    <w:rsid w:val="00EE750A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E7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75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50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7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E7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750A"/>
  </w:style>
  <w:style w:type="character" w:styleId="a6">
    <w:name w:val="Hyperlink"/>
    <w:basedOn w:val="a0"/>
    <w:uiPriority w:val="99"/>
    <w:unhideWhenUsed/>
    <w:rsid w:val="00EE750A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E7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75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limate.ecopartnerstvo.by" TargetMode="External"/><Relationship Id="rId5" Type="http://schemas.openxmlformats.org/officeDocument/2006/relationships/hyperlink" Target="https://goo.gl/forms/ct7ZUnAxI6Edgn662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Варивончик Ирина Николаевна</dc:creator>
  <cp:lastModifiedBy>Варивончик Ирина Николаевна</cp:lastModifiedBy>
  <cp:revision>1</cp:revision>
  <dcterms:created xsi:type="dcterms:W3CDTF">2018-10-30T08:04:00Z</dcterms:created>
  <dcterms:modified xsi:type="dcterms:W3CDTF">2018-10-30T08:06:00Z</dcterms:modified>
</cp:coreProperties>
</file>