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D77A2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14:paraId="0A133B2D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ED1DF1A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февраль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68B34C" w14:textId="1F24E820" w:rsidR="001600A9" w:rsidRDefault="001600A9" w:rsidP="001600A9">
      <w:pPr>
        <w:spacing w:line="360" w:lineRule="auto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2BB1B978" w14:textId="77777777" w:rsidR="008D6E79" w:rsidRPr="001E628B" w:rsidRDefault="008D6E79" w:rsidP="008D6E7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DF94335" w14:textId="04288180" w:rsidR="001600A9" w:rsidRDefault="001600A9" w:rsidP="001600A9">
      <w:pPr>
        <w:jc w:val="center"/>
        <w:rPr>
          <w:sz w:val="30"/>
          <w:szCs w:val="30"/>
        </w:rPr>
      </w:pPr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 xml:space="preserve">льшую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посягательств, но самого </w:t>
      </w:r>
      <w:r w:rsidR="00B26A8B">
        <w:rPr>
          <w:sz w:val="30"/>
          <w:szCs w:val="30"/>
        </w:rPr>
        <w:lastRenderedPageBreak/>
        <w:t>благосостояния не стало – на армию его и израсходовали. Результат 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Ладно бы только история, </w:t>
      </w:r>
      <w:r w:rsidR="008024D0">
        <w:rPr>
          <w:sz w:val="30"/>
          <w:szCs w:val="30"/>
        </w:rPr>
        <w:t>но режимы в соседних Украине, Польше, Литве и Латвии уверенно 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контр-диверсионной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Дроны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t>На данные войска 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t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квадроциклы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беспилотников.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240354">
        <w:rPr>
          <w:b/>
          <w:bCs/>
          <w:i/>
          <w:iCs/>
          <w:color w:val="000000"/>
          <w:sz w:val="28"/>
          <w:szCs w:val="28"/>
        </w:rPr>
        <w:t>Справочно: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быццам мы </w:t>
      </w:r>
      <w:r w:rsidR="00E34766">
        <w:rPr>
          <w:i/>
          <w:sz w:val="28"/>
          <w:szCs w:val="28"/>
          <w:lang w:val="en-US"/>
        </w:rPr>
        <w:t>i</w:t>
      </w:r>
      <w:r w:rsidR="00E34766">
        <w:rPr>
          <w:i/>
          <w:sz w:val="28"/>
          <w:szCs w:val="28"/>
        </w:rPr>
        <w:t>х сала 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r w:rsidR="00E34766">
        <w:rPr>
          <w:i/>
          <w:sz w:val="28"/>
          <w:szCs w:val="28"/>
          <w:lang w:val="en-US"/>
        </w:rPr>
        <w:t>i</w:t>
      </w:r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 xml:space="preserve">ежегодно прирастающий в этих странах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240354">
        <w:rPr>
          <w:b/>
          <w:bCs/>
          <w:i/>
          <w:iCs/>
          <w:color w:val="000000"/>
          <w:sz w:val="28"/>
          <w:szCs w:val="28"/>
        </w:rPr>
        <w:t>Справочно:</w:t>
      </w:r>
    </w:p>
    <w:p w14:paraId="1DA7E7F7" w14:textId="77777777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>. В их числе 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«Поротивник-Г», «Сопка», «Роса РБ», «Восток», беспилотные авиационные комплексы «Суперкам С350», «Суперкам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240354">
        <w:rPr>
          <w:b/>
          <w:bCs/>
          <w:i/>
          <w:iCs/>
          <w:color w:val="000000"/>
          <w:sz w:val="28"/>
          <w:szCs w:val="28"/>
        </w:rPr>
        <w:t>Справочно: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>том деле следует полагаться не 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«News &amp; World Report»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>рискам, вызовам, 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>Территориальная оборона – это важный объединяющий фактор между государством и гражданским обществом, позволяющий сплотить 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t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Учитывая добровольный характер формирования народного ополчения, а значит высокую мотивированность</w:t>
      </w:r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>участие в нем 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5B6EC6">
        <w:rPr>
          <w:b/>
          <w:i/>
          <w:color w:val="000000"/>
          <w:sz w:val="28"/>
          <w:szCs w:val="28"/>
        </w:rPr>
        <w:t>Справочно: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>оспитание, 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>, поддержки снабжением всем необходимым, 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>в 2025 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F4DE2" w14:textId="77777777" w:rsidR="00F852A9" w:rsidRDefault="00F852A9" w:rsidP="00B43BB5">
      <w:r>
        <w:separator/>
      </w:r>
    </w:p>
  </w:endnote>
  <w:endnote w:type="continuationSeparator" w:id="0">
    <w:p w14:paraId="0C7F016D" w14:textId="77777777" w:rsidR="00F852A9" w:rsidRDefault="00F852A9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ACDA2" w14:textId="77777777" w:rsidR="00F852A9" w:rsidRDefault="00F852A9" w:rsidP="00B43BB5">
      <w:r>
        <w:separator/>
      </w:r>
    </w:p>
  </w:footnote>
  <w:footnote w:type="continuationSeparator" w:id="0">
    <w:p w14:paraId="2D1153AF" w14:textId="77777777" w:rsidR="00F852A9" w:rsidRDefault="00F852A9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212C2DC8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7806CE">
          <w:rPr>
            <w:noProof/>
            <w:sz w:val="22"/>
            <w:szCs w:val="22"/>
          </w:rPr>
          <w:t>10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AD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06CE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440E"/>
    <w:rsid w:val="00BB5FC7"/>
    <w:rsid w:val="00BC409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52A9"/>
    <w:rsid w:val="00F863C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3492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2026-02-12T05:49:00Z</dcterms:created>
  <dcterms:modified xsi:type="dcterms:W3CDTF">2026-02-12T05:49:00Z</dcterms:modified>
</cp:coreProperties>
</file>