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33F22" w14:textId="77777777" w:rsidR="00A30111" w:rsidRDefault="00A30111" w:rsidP="00A30111">
      <w:pPr>
        <w:spacing w:after="0" w:line="240" w:lineRule="auto"/>
        <w:ind w:right="38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ИЗВЕЩЕНИЕ</w:t>
      </w:r>
    </w:p>
    <w:p w14:paraId="0C89C323" w14:textId="77777777" w:rsidR="00A30111" w:rsidRDefault="00A30111" w:rsidP="00A30111">
      <w:pPr>
        <w:spacing w:after="0" w:line="240" w:lineRule="auto"/>
        <w:ind w:right="38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 проведении аукциона по продаже </w:t>
      </w:r>
      <w:proofErr w:type="gramStart"/>
      <w:r>
        <w:rPr>
          <w:rFonts w:ascii="Times New Roman" w:hAnsi="Times New Roman" w:cs="Times New Roman"/>
          <w:sz w:val="30"/>
          <w:szCs w:val="30"/>
        </w:rPr>
        <w:t>пустующего  жилого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дома</w:t>
      </w:r>
    </w:p>
    <w:p w14:paraId="1C0FC9A5" w14:textId="77777777" w:rsidR="00A30111" w:rsidRDefault="00A30111" w:rsidP="00A30111">
      <w:pPr>
        <w:spacing w:after="0" w:line="240" w:lineRule="auto"/>
        <w:ind w:right="3826"/>
        <w:rPr>
          <w:rFonts w:ascii="Times New Roman" w:hAnsi="Times New Roman" w:cs="Times New Roman"/>
          <w:sz w:val="30"/>
          <w:szCs w:val="30"/>
        </w:rPr>
      </w:pPr>
    </w:p>
    <w:p w14:paraId="24B76DB3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iCs/>
          <w:sz w:val="30"/>
          <w:szCs w:val="30"/>
        </w:rPr>
        <w:t xml:space="preserve">Организатор: </w:t>
      </w:r>
      <w:proofErr w:type="gramStart"/>
      <w:r>
        <w:rPr>
          <w:rFonts w:ascii="Times New Roman" w:hAnsi="Times New Roman" w:cs="Times New Roman"/>
          <w:iCs/>
          <w:sz w:val="30"/>
          <w:szCs w:val="30"/>
        </w:rPr>
        <w:t>Мижевичский</w:t>
      </w:r>
      <w:r>
        <w:rPr>
          <w:rFonts w:ascii="Times New Roman" w:hAnsi="Times New Roman" w:cs="Times New Roman"/>
          <w:b/>
          <w:i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сельский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исполнительный комитет </w:t>
      </w:r>
      <w:r>
        <w:rPr>
          <w:rFonts w:ascii="Times New Roman" w:hAnsi="Times New Roman" w:cs="Times New Roman"/>
          <w:sz w:val="30"/>
          <w:szCs w:val="30"/>
        </w:rPr>
        <w:t xml:space="preserve">Слонимского района Гродненской </w:t>
      </w:r>
      <w:r>
        <w:rPr>
          <w:rFonts w:ascii="Times New Roman" w:hAnsi="Times New Roman" w:cs="Times New Roman"/>
          <w:color w:val="000000"/>
          <w:sz w:val="30"/>
          <w:szCs w:val="30"/>
        </w:rPr>
        <w:t>области</w:t>
      </w:r>
    </w:p>
    <w:p w14:paraId="2BF82CB1" w14:textId="7554FF44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Дата, время и место проведения аукциона</w:t>
      </w:r>
      <w:r w:rsidR="00A65242">
        <w:rPr>
          <w:rFonts w:ascii="Times New Roman" w:hAnsi="Times New Roman" w:cs="Times New Roman"/>
          <w:sz w:val="30"/>
          <w:szCs w:val="30"/>
        </w:rPr>
        <w:t>: 27 октября 2026</w:t>
      </w:r>
      <w:r w:rsidR="00FA6233">
        <w:rPr>
          <w:rFonts w:ascii="Times New Roman" w:hAnsi="Times New Roman" w:cs="Times New Roman"/>
          <w:sz w:val="30"/>
          <w:szCs w:val="30"/>
        </w:rPr>
        <w:t xml:space="preserve"> года в 11.00</w:t>
      </w:r>
      <w:r w:rsidR="00A65242">
        <w:rPr>
          <w:rFonts w:ascii="Times New Roman" w:hAnsi="Times New Roman" w:cs="Times New Roman"/>
          <w:sz w:val="30"/>
          <w:szCs w:val="30"/>
        </w:rPr>
        <w:t xml:space="preserve"> </w:t>
      </w:r>
      <w:r w:rsidR="00FA6233">
        <w:rPr>
          <w:rFonts w:ascii="Times New Roman" w:hAnsi="Times New Roman" w:cs="Times New Roman"/>
          <w:sz w:val="30"/>
          <w:szCs w:val="30"/>
        </w:rPr>
        <w:t>ч.</w:t>
      </w:r>
      <w:r>
        <w:rPr>
          <w:rFonts w:ascii="Times New Roman" w:hAnsi="Times New Roman" w:cs="Times New Roman"/>
          <w:sz w:val="30"/>
          <w:szCs w:val="30"/>
        </w:rPr>
        <w:t xml:space="preserve"> по адресу: Слонимский район, аг.Мижевичи, ул.Школьная, 3, Мижевичский сельисполком, конт.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тел./факс (01562) 53287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, +375</w:t>
      </w:r>
      <w:r w:rsidR="00E121BB">
        <w:rPr>
          <w:rFonts w:ascii="Times New Roman" w:hAnsi="Times New Roman" w:cs="Times New Roman"/>
          <w:color w:val="000000"/>
          <w:sz w:val="30"/>
          <w:szCs w:val="30"/>
          <w:lang w:val="be-BY"/>
        </w:rPr>
        <w:t>295599220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, эл. адрес:</w:t>
      </w:r>
      <w:r>
        <w:rPr>
          <w:rFonts w:ascii="Times New Roman" w:hAnsi="Times New Roman"/>
          <w:sz w:val="20"/>
          <w:szCs w:val="20"/>
          <w:lang w:val="be-BY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30"/>
            <w:szCs w:val="30"/>
            <w:lang w:val="be-BY"/>
          </w:rPr>
          <w:t>mi</w:t>
        </w:r>
        <w:r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z</w:t>
        </w:r>
        <w:r>
          <w:rPr>
            <w:rStyle w:val="a3"/>
            <w:rFonts w:ascii="Times New Roman" w:hAnsi="Times New Roman" w:cs="Times New Roman"/>
            <w:sz w:val="30"/>
            <w:szCs w:val="30"/>
          </w:rPr>
          <w:t>@</w:t>
        </w:r>
        <w:r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slonim</w:t>
        </w:r>
        <w:r>
          <w:rPr>
            <w:rStyle w:val="a3"/>
            <w:rFonts w:ascii="Times New Roman" w:hAnsi="Times New Roman" w:cs="Times New Roman"/>
            <w:sz w:val="30"/>
            <w:szCs w:val="30"/>
          </w:rPr>
          <w:t>.</w:t>
        </w:r>
        <w:r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gov</w:t>
        </w:r>
        <w:r>
          <w:rPr>
            <w:rStyle w:val="a3"/>
            <w:rFonts w:ascii="Times New Roman" w:hAnsi="Times New Roman" w:cs="Times New Roman"/>
            <w:sz w:val="30"/>
            <w:szCs w:val="30"/>
          </w:rPr>
          <w:t>.</w:t>
        </w:r>
        <w:r>
          <w:rPr>
            <w:rStyle w:val="a3"/>
            <w:rFonts w:ascii="Times New Roman" w:hAnsi="Times New Roman" w:cs="Times New Roman"/>
            <w:sz w:val="30"/>
            <w:szCs w:val="30"/>
            <w:lang w:val="en-US"/>
          </w:rPr>
          <w:t>by</w:t>
        </w:r>
      </w:hyperlink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. </w:t>
      </w:r>
    </w:p>
    <w:p w14:paraId="6AD752C5" w14:textId="4420CA31" w:rsidR="00A30111" w:rsidRDefault="00A30111" w:rsidP="00E121BB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Объект недвижимости: </w:t>
      </w:r>
      <w:r>
        <w:rPr>
          <w:rFonts w:ascii="Times New Roman" w:hAnsi="Times New Roman" w:cs="Times New Roman"/>
          <w:sz w:val="30"/>
          <w:szCs w:val="30"/>
        </w:rPr>
        <w:t>Одноквартирный одноэтажный ж</w:t>
      </w:r>
      <w:r w:rsidR="00DD31A0">
        <w:rPr>
          <w:rFonts w:ascii="Times New Roman" w:hAnsi="Times New Roman" w:cs="Times New Roman"/>
          <w:sz w:val="30"/>
          <w:szCs w:val="30"/>
        </w:rPr>
        <w:t xml:space="preserve">илой </w:t>
      </w:r>
      <w:r w:rsidR="00A65242">
        <w:rPr>
          <w:rFonts w:ascii="Times New Roman" w:hAnsi="Times New Roman" w:cs="Times New Roman"/>
          <w:sz w:val="30"/>
          <w:szCs w:val="30"/>
        </w:rPr>
        <w:t>дом, кирпичный, размеры 8,0х9</w:t>
      </w:r>
      <w:r>
        <w:rPr>
          <w:rFonts w:ascii="Times New Roman" w:hAnsi="Times New Roman" w:cs="Times New Roman"/>
          <w:sz w:val="30"/>
          <w:szCs w:val="30"/>
        </w:rPr>
        <w:t xml:space="preserve">,0. Адрес: Гродненская область, Слонимский район, </w:t>
      </w:r>
      <w:r w:rsidR="00A65242">
        <w:rPr>
          <w:rFonts w:ascii="Times New Roman" w:hAnsi="Times New Roman" w:cs="Times New Roman"/>
          <w:sz w:val="30"/>
          <w:szCs w:val="30"/>
        </w:rPr>
        <w:t xml:space="preserve">агрогородок </w:t>
      </w:r>
      <w:r w:rsidR="00E121BB">
        <w:rPr>
          <w:rFonts w:ascii="Times New Roman" w:hAnsi="Times New Roman" w:cs="Times New Roman"/>
          <w:sz w:val="30"/>
          <w:szCs w:val="30"/>
        </w:rPr>
        <w:t>Мижевичи</w:t>
      </w:r>
      <w:r w:rsidR="00A65242">
        <w:rPr>
          <w:rFonts w:ascii="Times New Roman" w:hAnsi="Times New Roman" w:cs="Times New Roman"/>
          <w:sz w:val="30"/>
          <w:szCs w:val="30"/>
        </w:rPr>
        <w:t>, улица Евгения Боковца, 9.</w:t>
      </w:r>
      <w:r>
        <w:rPr>
          <w:rFonts w:ascii="Times New Roman" w:hAnsi="Times New Roman" w:cs="Times New Roman"/>
          <w:sz w:val="30"/>
          <w:szCs w:val="30"/>
        </w:rPr>
        <w:t xml:space="preserve">  Жилой дом </w:t>
      </w:r>
      <w:r w:rsidR="00A65242">
        <w:rPr>
          <w:rFonts w:ascii="Times New Roman" w:hAnsi="Times New Roman" w:cs="Times New Roman"/>
          <w:sz w:val="30"/>
          <w:szCs w:val="30"/>
        </w:rPr>
        <w:t xml:space="preserve">и земельный участок </w:t>
      </w:r>
      <w:r w:rsidR="00DD31A0">
        <w:rPr>
          <w:rFonts w:ascii="Times New Roman" w:hAnsi="Times New Roman" w:cs="Times New Roman"/>
          <w:sz w:val="30"/>
          <w:szCs w:val="30"/>
        </w:rPr>
        <w:t>зарегистрирован</w:t>
      </w:r>
      <w:r w:rsidR="00A65242">
        <w:rPr>
          <w:rFonts w:ascii="Times New Roman" w:hAnsi="Times New Roman" w:cs="Times New Roman"/>
          <w:sz w:val="30"/>
          <w:szCs w:val="30"/>
        </w:rPr>
        <w:t>ы.</w:t>
      </w:r>
      <w:r w:rsidR="00DD31A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Начальная цена –</w:t>
      </w:r>
      <w:r w:rsidR="00A65242">
        <w:rPr>
          <w:rFonts w:ascii="Times New Roman" w:hAnsi="Times New Roman" w:cs="Times New Roman"/>
          <w:sz w:val="30"/>
          <w:szCs w:val="30"/>
        </w:rPr>
        <w:t xml:space="preserve"> 45.00 белорусских рублей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18F52EA" w14:textId="2A68B89F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Сумма задатка – 20% от начальн</w:t>
      </w:r>
      <w:r w:rsidR="00A65242">
        <w:rPr>
          <w:rFonts w:ascii="Times New Roman" w:hAnsi="Times New Roman" w:cs="Times New Roman"/>
          <w:sz w:val="30"/>
          <w:szCs w:val="30"/>
        </w:rPr>
        <w:t>ой цены (9</w:t>
      </w:r>
      <w:r w:rsidR="00E121BB">
        <w:rPr>
          <w:rFonts w:ascii="Times New Roman" w:hAnsi="Times New Roman" w:cs="Times New Roman"/>
          <w:sz w:val="30"/>
          <w:szCs w:val="30"/>
        </w:rPr>
        <w:t>,00</w:t>
      </w:r>
      <w:r>
        <w:rPr>
          <w:rFonts w:ascii="Times New Roman" w:hAnsi="Times New Roman" w:cs="Times New Roman"/>
          <w:sz w:val="30"/>
          <w:szCs w:val="30"/>
        </w:rPr>
        <w:t xml:space="preserve"> рублей). Задаток перечисляется на расчётный </w:t>
      </w:r>
      <w:r>
        <w:rPr>
          <w:rFonts w:ascii="Times New Roman" w:hAnsi="Times New Roman" w:cs="Times New Roman"/>
          <w:b/>
          <w:sz w:val="30"/>
          <w:szCs w:val="30"/>
        </w:rPr>
        <w:t xml:space="preserve">счет р/с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BY</w:t>
      </w:r>
      <w:r>
        <w:rPr>
          <w:rFonts w:ascii="Times New Roman" w:hAnsi="Times New Roman" w:cs="Times New Roman"/>
          <w:b/>
          <w:sz w:val="30"/>
          <w:szCs w:val="30"/>
        </w:rPr>
        <w:t>09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AKBB</w:t>
      </w:r>
      <w:r>
        <w:rPr>
          <w:rFonts w:ascii="Times New Roman" w:hAnsi="Times New Roman" w:cs="Times New Roman"/>
          <w:b/>
          <w:sz w:val="30"/>
          <w:szCs w:val="30"/>
        </w:rPr>
        <w:t xml:space="preserve"> 3604 5250 6001 7410 0000 в ОАО «АСБ Беларусбанк», БИК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AKBBBY</w:t>
      </w:r>
      <w:r>
        <w:rPr>
          <w:rFonts w:ascii="Times New Roman" w:hAnsi="Times New Roman" w:cs="Times New Roman"/>
          <w:b/>
          <w:sz w:val="30"/>
          <w:szCs w:val="30"/>
        </w:rPr>
        <w:t>2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X</w:t>
      </w:r>
      <w:r>
        <w:rPr>
          <w:rFonts w:ascii="Times New Roman" w:hAnsi="Times New Roman" w:cs="Times New Roman"/>
          <w:b/>
          <w:sz w:val="30"/>
          <w:szCs w:val="30"/>
        </w:rPr>
        <w:t>, УНП 500057907. Назначение платежа -за участие в аукционе.</w:t>
      </w:r>
    </w:p>
    <w:p w14:paraId="526CC4E1" w14:textId="044E1FA6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Получатель – Мижевичский сельисполком.</w:t>
      </w:r>
    </w:p>
    <w:p w14:paraId="31C9DED4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Начало и окончание приёма документов: </w:t>
      </w:r>
      <w:r w:rsidR="00FA6233">
        <w:rPr>
          <w:rFonts w:ascii="Times New Roman" w:hAnsi="Times New Roman" w:cs="Times New Roman"/>
          <w:sz w:val="30"/>
          <w:szCs w:val="30"/>
        </w:rPr>
        <w:t>с 23</w:t>
      </w:r>
      <w:r w:rsidR="00DD31A0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DD31A0">
        <w:rPr>
          <w:rFonts w:ascii="Times New Roman" w:hAnsi="Times New Roman" w:cs="Times New Roman"/>
          <w:sz w:val="30"/>
          <w:szCs w:val="30"/>
        </w:rPr>
        <w:t xml:space="preserve">сентября </w:t>
      </w:r>
      <w:r w:rsidR="00A65242">
        <w:rPr>
          <w:rFonts w:ascii="Times New Roman" w:hAnsi="Times New Roman" w:cs="Times New Roman"/>
          <w:sz w:val="30"/>
          <w:szCs w:val="30"/>
        </w:rPr>
        <w:t xml:space="preserve"> по</w:t>
      </w:r>
      <w:proofErr w:type="gramEnd"/>
      <w:r w:rsidR="00A65242">
        <w:rPr>
          <w:rFonts w:ascii="Times New Roman" w:hAnsi="Times New Roman" w:cs="Times New Roman"/>
          <w:sz w:val="30"/>
          <w:szCs w:val="30"/>
        </w:rPr>
        <w:t xml:space="preserve"> </w:t>
      </w:r>
      <w:r w:rsidR="00FA6233">
        <w:rPr>
          <w:rFonts w:ascii="Times New Roman" w:hAnsi="Times New Roman" w:cs="Times New Roman"/>
          <w:sz w:val="30"/>
          <w:szCs w:val="30"/>
        </w:rPr>
        <w:t>2</w:t>
      </w:r>
      <w:r w:rsidR="007D2F93">
        <w:rPr>
          <w:rFonts w:ascii="Times New Roman" w:hAnsi="Times New Roman" w:cs="Times New Roman"/>
          <w:sz w:val="30"/>
          <w:szCs w:val="30"/>
        </w:rPr>
        <w:t>2</w:t>
      </w:r>
      <w:r w:rsidR="00FA6233">
        <w:rPr>
          <w:rFonts w:ascii="Times New Roman" w:hAnsi="Times New Roman" w:cs="Times New Roman"/>
          <w:sz w:val="30"/>
          <w:szCs w:val="30"/>
        </w:rPr>
        <w:t xml:space="preserve"> октября</w:t>
      </w:r>
      <w:r w:rsidR="00A65242">
        <w:rPr>
          <w:rFonts w:ascii="Times New Roman" w:hAnsi="Times New Roman" w:cs="Times New Roman"/>
          <w:sz w:val="30"/>
          <w:szCs w:val="30"/>
        </w:rPr>
        <w:t xml:space="preserve"> 2026</w:t>
      </w:r>
      <w:r>
        <w:rPr>
          <w:rFonts w:ascii="Times New Roman" w:hAnsi="Times New Roman" w:cs="Times New Roman"/>
          <w:sz w:val="30"/>
          <w:szCs w:val="30"/>
        </w:rPr>
        <w:t xml:space="preserve"> года (включительно) с 8.00 до 13.00 и с 14.00 до 17.00.</w:t>
      </w:r>
    </w:p>
    <w:p w14:paraId="287644DB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Аукцион проводится в соответствии с Указом Президента Республики Беларусь от 24 марта 2021 г.  № 116 «Об отчуждении жилых домов в сельской местности и совершенствовании работы с пустующими домами» и Положением о порядке продажи без проведения аукционов пустующих жилых домов, организации и проведении аукционов по их продаже», утвержденному Постановлением Совета Министров Республики Беларусь от 23 сентября 2021 года № 547.</w:t>
      </w:r>
    </w:p>
    <w:p w14:paraId="5C3C573B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Участниками аукциона могут быть граждане Республики Беларусь, иностранные граждане и лица без гражданства, юридические лица, если иное не установлено законодательными актами и международными договорами Республики Беларусь.</w:t>
      </w:r>
    </w:p>
    <w:p w14:paraId="11EB4BD4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Для участия в аукционе необходимо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0AC8ABE2" w14:textId="77777777" w:rsidR="00A30111" w:rsidRDefault="00A30111" w:rsidP="00A30111">
      <w:pPr>
        <w:pStyle w:val="a4"/>
        <w:spacing w:before="240"/>
        <w:ind w:left="0" w:right="-143" w:firstLine="708"/>
        <w:jc w:val="both"/>
        <w:rPr>
          <w:sz w:val="30"/>
          <w:szCs w:val="30"/>
        </w:rPr>
      </w:pPr>
      <w:r>
        <w:rPr>
          <w:sz w:val="30"/>
          <w:szCs w:val="30"/>
        </w:rPr>
        <w:t>1. Подать заявление об участии в аукционе по установленной форме.</w:t>
      </w:r>
    </w:p>
    <w:p w14:paraId="4F76A27D" w14:textId="77777777" w:rsidR="00A30111" w:rsidRDefault="00A30111" w:rsidP="00A30111">
      <w:pPr>
        <w:pStyle w:val="a4"/>
        <w:spacing w:before="240"/>
        <w:ind w:left="0" w:right="-143" w:firstLine="708"/>
        <w:jc w:val="both"/>
        <w:rPr>
          <w:sz w:val="30"/>
          <w:szCs w:val="30"/>
        </w:rPr>
      </w:pPr>
      <w:r>
        <w:rPr>
          <w:sz w:val="30"/>
          <w:szCs w:val="30"/>
        </w:rPr>
        <w:t>2. Предоставить квитанцию об уплате суммы задатка.</w:t>
      </w:r>
    </w:p>
    <w:p w14:paraId="154487C1" w14:textId="77777777" w:rsidR="00A30111" w:rsidRDefault="00A30111" w:rsidP="00A30111">
      <w:pPr>
        <w:pStyle w:val="a4"/>
        <w:spacing w:before="240"/>
        <w:ind w:left="0" w:right="-143" w:firstLine="708"/>
        <w:jc w:val="both"/>
        <w:rPr>
          <w:sz w:val="30"/>
          <w:szCs w:val="30"/>
        </w:rPr>
      </w:pPr>
      <w:r>
        <w:rPr>
          <w:sz w:val="30"/>
          <w:szCs w:val="30"/>
        </w:rPr>
        <w:t>3. Предоставить паспорт и копию его страниц, содержащих идентификационные сведения, либо нотариально удостоверенную доверенность.</w:t>
      </w:r>
    </w:p>
    <w:p w14:paraId="0118B1A3" w14:textId="77777777" w:rsidR="00A30111" w:rsidRDefault="00A30111" w:rsidP="00A30111">
      <w:pPr>
        <w:pStyle w:val="a4"/>
        <w:spacing w:before="240"/>
        <w:ind w:left="0" w:right="-143"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4. Заключить соглашение с местным исполнительным комитетом о правах, обязанностях и ответственности сторон.</w:t>
      </w:r>
    </w:p>
    <w:p w14:paraId="2B63685F" w14:textId="77777777" w:rsidR="00A30111" w:rsidRDefault="00A30111" w:rsidP="00A30111">
      <w:pPr>
        <w:spacing w:after="0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Всем желающим предоставляется возможность ознакомиться с пустующим домом на местности.</w:t>
      </w:r>
    </w:p>
    <w:p w14:paraId="1FA7DA29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Условия:</w:t>
      </w:r>
      <w:r>
        <w:rPr>
          <w:rFonts w:ascii="Times New Roman" w:hAnsi="Times New Roman" w:cs="Times New Roman"/>
          <w:sz w:val="30"/>
          <w:szCs w:val="30"/>
        </w:rPr>
        <w:t xml:space="preserve"> Победитель аукциона либо единственный участник несостоявшегося аукциона, выразивший согласие на предоставление ему пустующего </w:t>
      </w:r>
      <w:proofErr w:type="gramStart"/>
      <w:r>
        <w:rPr>
          <w:rFonts w:ascii="Times New Roman" w:hAnsi="Times New Roman" w:cs="Times New Roman"/>
          <w:sz w:val="30"/>
          <w:szCs w:val="30"/>
        </w:rPr>
        <w:t>дома  в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частную собственность с внесением платы за пустующий дом в размере начальной цены предмета аукциона, увеличенной на 5%, обязан в течение 10 рабочих дней со дня утверждения протокола о результатах аукциона или признания аукциона несостоявшимся:</w:t>
      </w:r>
    </w:p>
    <w:p w14:paraId="2942A5D0" w14:textId="4C6AF7C6" w:rsidR="00A30111" w:rsidRDefault="00A30111" w:rsidP="00E121BB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внести плату за предмет аукциона и </w:t>
      </w:r>
      <w:r w:rsidR="00E121BB">
        <w:rPr>
          <w:rFonts w:ascii="Times New Roman" w:hAnsi="Times New Roman" w:cs="Times New Roman"/>
          <w:sz w:val="30"/>
          <w:szCs w:val="30"/>
        </w:rPr>
        <w:t>возместить</w:t>
      </w:r>
      <w:r>
        <w:rPr>
          <w:rFonts w:ascii="Times New Roman" w:hAnsi="Times New Roman" w:cs="Times New Roman"/>
          <w:sz w:val="30"/>
          <w:szCs w:val="30"/>
        </w:rPr>
        <w:t xml:space="preserve"> затраты</w:t>
      </w:r>
      <w:r w:rsidR="00E121BB">
        <w:rPr>
          <w:rFonts w:ascii="Times New Roman" w:hAnsi="Times New Roman" w:cs="Times New Roman"/>
          <w:sz w:val="30"/>
          <w:szCs w:val="30"/>
        </w:rPr>
        <w:t>, связанные с проведением процедуры продажи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7CDFD637" w14:textId="7AF42C22" w:rsidR="00A30111" w:rsidRDefault="00E121BB" w:rsidP="00E121BB">
      <w:pPr>
        <w:spacing w:after="0" w:line="240" w:lineRule="auto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A30111">
        <w:rPr>
          <w:rFonts w:ascii="Times New Roman" w:hAnsi="Times New Roman" w:cs="Times New Roman"/>
          <w:sz w:val="30"/>
          <w:szCs w:val="30"/>
        </w:rPr>
        <w:t xml:space="preserve"> обратиться в Слонимский </w:t>
      </w:r>
      <w:proofErr w:type="gramStart"/>
      <w:r w:rsidR="00A30111">
        <w:rPr>
          <w:rFonts w:ascii="Times New Roman" w:hAnsi="Times New Roman" w:cs="Times New Roman"/>
          <w:sz w:val="30"/>
          <w:szCs w:val="30"/>
        </w:rPr>
        <w:t>филиал  РУП</w:t>
      </w:r>
      <w:proofErr w:type="gramEnd"/>
      <w:r w:rsidR="00A30111">
        <w:rPr>
          <w:rFonts w:ascii="Times New Roman" w:hAnsi="Times New Roman" w:cs="Times New Roman"/>
          <w:sz w:val="30"/>
          <w:szCs w:val="30"/>
        </w:rPr>
        <w:t xml:space="preserve"> «Гродненское агентство по государственной регистрации и земельному кадастру» за государственной регистрацией земельного участка и жилого дома.</w:t>
      </w:r>
    </w:p>
    <w:p w14:paraId="322A06A3" w14:textId="77777777" w:rsidR="00A30111" w:rsidRDefault="00A30111" w:rsidP="00A30111">
      <w:pPr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114D66D2" w14:textId="77777777" w:rsidR="00E37F7F" w:rsidRDefault="00E37F7F"/>
    <w:sectPr w:rsidR="00E37F7F" w:rsidSect="00814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111"/>
    <w:rsid w:val="001021E1"/>
    <w:rsid w:val="00437304"/>
    <w:rsid w:val="004510B7"/>
    <w:rsid w:val="00591EAA"/>
    <w:rsid w:val="007D2F93"/>
    <w:rsid w:val="0081404F"/>
    <w:rsid w:val="00A11EBE"/>
    <w:rsid w:val="00A30111"/>
    <w:rsid w:val="00A65242"/>
    <w:rsid w:val="00D04E7F"/>
    <w:rsid w:val="00DD31A0"/>
    <w:rsid w:val="00DF3E3E"/>
    <w:rsid w:val="00E121BB"/>
    <w:rsid w:val="00E37F7F"/>
    <w:rsid w:val="00FA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A904"/>
  <w15:docId w15:val="{1DADAA49-EB8F-4CDE-BBA5-72B8F6E8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011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301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5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z@slonim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2026-09-22T12:54:00Z</cp:lastPrinted>
  <dcterms:created xsi:type="dcterms:W3CDTF">2026-09-22T12:06:00Z</dcterms:created>
  <dcterms:modified xsi:type="dcterms:W3CDTF">2026-09-22T12:58:00Z</dcterms:modified>
</cp:coreProperties>
</file>