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00"/>
      </w:tblGrid>
      <w:tr w:rsidR="007A60E3" w:rsidRPr="00883BEF" w14:paraId="1DF6054A" w14:textId="77777777" w:rsidTr="003541A4">
        <w:trPr>
          <w:trHeight w:val="509"/>
        </w:trPr>
        <w:tc>
          <w:tcPr>
            <w:tcW w:w="7256" w:type="dxa"/>
            <w:shd w:val="clear" w:color="auto" w:fill="auto"/>
          </w:tcPr>
          <w:p w14:paraId="51CC195E" w14:textId="77777777" w:rsidR="007A60E3" w:rsidRPr="00883BEF" w:rsidRDefault="007A60E3" w:rsidP="00883BEF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7A60E3" w:rsidRPr="00883BEF" w14:paraId="3E8C85A3" w14:textId="77777777" w:rsidTr="003541A4">
        <w:trPr>
          <w:trHeight w:val="1378"/>
        </w:trPr>
        <w:tc>
          <w:tcPr>
            <w:tcW w:w="7256" w:type="dxa"/>
            <w:shd w:val="clear" w:color="auto" w:fill="auto"/>
          </w:tcPr>
          <w:p w14:paraId="0235AF12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Антикризисный управляющий </w:t>
            </w:r>
          </w:p>
          <w:p w14:paraId="6089E814" w14:textId="6DC225D0" w:rsidR="007A60E3" w:rsidRPr="00883BEF" w:rsidRDefault="00434E3E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«Слонимский КБО»</w:t>
            </w:r>
            <w:r w:rsidR="007A60E3" w:rsidRPr="00883BEF">
              <w:rPr>
                <w:rFonts w:ascii="Times New Roman" w:hAnsi="Times New Roman" w:cs="Times New Roman"/>
              </w:rPr>
              <w:t xml:space="preserve"> </w:t>
            </w:r>
          </w:p>
          <w:p w14:paraId="25993D5B" w14:textId="05F16050" w:rsidR="00BD26E1" w:rsidRPr="00883BEF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Частное предприятие </w:t>
            </w:r>
            <w:r w:rsidR="00BD26E1" w:rsidRPr="00883BEF">
              <w:rPr>
                <w:rFonts w:ascii="Times New Roman" w:hAnsi="Times New Roman" w:cs="Times New Roman"/>
              </w:rPr>
              <w:t>«</w:t>
            </w:r>
            <w:r w:rsidRPr="00883BEF">
              <w:rPr>
                <w:rFonts w:ascii="Times New Roman" w:hAnsi="Times New Roman" w:cs="Times New Roman"/>
              </w:rPr>
              <w:t>НисаБел</w:t>
            </w:r>
            <w:r w:rsidR="00BD26E1" w:rsidRPr="00883BEF">
              <w:rPr>
                <w:rFonts w:ascii="Times New Roman" w:hAnsi="Times New Roman" w:cs="Times New Roman"/>
              </w:rPr>
              <w:t>»</w:t>
            </w:r>
          </w:p>
          <w:p w14:paraId="02D3A0BB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14:paraId="0BC9E327" w14:textId="77777777" w:rsidR="00BD26E1" w:rsidRPr="00883BEF" w:rsidRDefault="00BD26E1" w:rsidP="00883BEF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</w:p>
          <w:p w14:paraId="5B1C1201" w14:textId="5AA32382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_________________ </w:t>
            </w:r>
            <w:r w:rsidR="00BD26E1" w:rsidRPr="00883BEF">
              <w:rPr>
                <w:rFonts w:ascii="Times New Roman" w:hAnsi="Times New Roman" w:cs="Times New Roman"/>
              </w:rPr>
              <w:t xml:space="preserve">/в лице директора 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>.</w:t>
            </w:r>
            <w:r w:rsidR="00E85DB4" w:rsidRPr="00883BEF">
              <w:rPr>
                <w:rFonts w:ascii="Times New Roman" w:hAnsi="Times New Roman" w:cs="Times New Roman"/>
              </w:rPr>
              <w:t>Н</w:t>
            </w:r>
            <w:r w:rsidR="008D1DC9" w:rsidRPr="00883BEF">
              <w:rPr>
                <w:rFonts w:ascii="Times New Roman" w:hAnsi="Times New Roman" w:cs="Times New Roman"/>
              </w:rPr>
              <w:t xml:space="preserve">. </w:t>
            </w:r>
            <w:r w:rsidR="00E85DB4" w:rsidRPr="00883BEF">
              <w:rPr>
                <w:rFonts w:ascii="Times New Roman" w:hAnsi="Times New Roman" w:cs="Times New Roman"/>
              </w:rPr>
              <w:t>Бойковой</w:t>
            </w:r>
            <w:r w:rsidR="00BD26E1" w:rsidRPr="00883BEF">
              <w:rPr>
                <w:rFonts w:ascii="Times New Roman" w:hAnsi="Times New Roman" w:cs="Times New Roman"/>
              </w:rPr>
              <w:t>/</w:t>
            </w:r>
          </w:p>
          <w:p w14:paraId="5EEBA218" w14:textId="30951D65" w:rsidR="007A60E3" w:rsidRPr="00883BEF" w:rsidRDefault="00BD2E8D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A60E3" w:rsidRPr="00B80381">
              <w:rPr>
                <w:rFonts w:ascii="Times New Roman" w:hAnsi="Times New Roman" w:cs="Times New Roman"/>
              </w:rPr>
              <w:t>.</w:t>
            </w:r>
            <w:r w:rsidR="003E6A58" w:rsidRPr="00B803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A60E3" w:rsidRPr="00B80381">
              <w:rPr>
                <w:rFonts w:ascii="Times New Roman" w:hAnsi="Times New Roman" w:cs="Times New Roman"/>
              </w:rPr>
              <w:t>.20</w:t>
            </w:r>
            <w:r w:rsidR="00EC31D7" w:rsidRPr="00B80381">
              <w:rPr>
                <w:rFonts w:ascii="Times New Roman" w:hAnsi="Times New Roman" w:cs="Times New Roman"/>
              </w:rPr>
              <w:t>2</w:t>
            </w:r>
            <w:r w:rsidR="003E6A58" w:rsidRPr="00B80381">
              <w:rPr>
                <w:rFonts w:ascii="Times New Roman" w:hAnsi="Times New Roman" w:cs="Times New Roman"/>
              </w:rPr>
              <w:t>1</w:t>
            </w:r>
          </w:p>
          <w:p w14:paraId="10B6594C" w14:textId="77777777" w:rsidR="007A60E3" w:rsidRPr="00883BEF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883BEF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14:paraId="2FEF8D91" w14:textId="77777777" w:rsidR="00152A26" w:rsidRPr="00883BEF" w:rsidRDefault="00152A26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16B4DE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6255D2C" w14:textId="77777777" w:rsidR="007A60E3" w:rsidRPr="00883BEF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274477D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14:paraId="61E74C77" w14:textId="77777777" w:rsidR="00152A26" w:rsidRPr="00883BEF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bCs/>
          <w:sz w:val="22"/>
          <w:szCs w:val="22"/>
        </w:rPr>
        <w:t>о проведении электронных торгов</w:t>
      </w:r>
    </w:p>
    <w:p w14:paraId="016D6B11" w14:textId="77777777" w:rsidR="00152A26" w:rsidRPr="00883BEF" w:rsidRDefault="00152A26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B12BFD" w14:textId="1A5B1F5A" w:rsidR="00152A26" w:rsidRPr="00883BEF" w:rsidRDefault="00E85DB4" w:rsidP="00883BEF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b/>
          <w:sz w:val="22"/>
          <w:szCs w:val="22"/>
        </w:rPr>
        <w:t>Закрытое акционерное общество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883BEF">
        <w:rPr>
          <w:rFonts w:ascii="Times New Roman" w:hAnsi="Times New Roman" w:cs="Times New Roman"/>
          <w:b/>
          <w:sz w:val="22"/>
          <w:szCs w:val="22"/>
        </w:rPr>
        <w:t>Центр промышленной оценки</w:t>
      </w:r>
      <w:r w:rsidR="00764465" w:rsidRPr="00883BEF">
        <w:rPr>
          <w:rFonts w:ascii="Times New Roman" w:hAnsi="Times New Roman" w:cs="Times New Roman"/>
          <w:b/>
          <w:sz w:val="22"/>
          <w:szCs w:val="22"/>
        </w:rPr>
        <w:t>»</w:t>
      </w:r>
      <w:r w:rsidR="006E6795" w:rsidRPr="00883BE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E6795" w:rsidRPr="00883BEF">
        <w:rPr>
          <w:rFonts w:ascii="Times New Roman" w:hAnsi="Times New Roman" w:cs="Times New Roman"/>
          <w:sz w:val="22"/>
          <w:szCs w:val="22"/>
        </w:rPr>
        <w:t>организующее электронные торги на основании договора поручения,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649A3" w:rsidRPr="00883BEF">
        <w:rPr>
          <w:rFonts w:ascii="Times New Roman" w:hAnsi="Times New Roman" w:cs="Times New Roman"/>
          <w:sz w:val="22"/>
          <w:szCs w:val="22"/>
        </w:rPr>
        <w:t xml:space="preserve">извещает </w:t>
      </w:r>
      <w:r w:rsidR="00152A26" w:rsidRPr="00883BEF">
        <w:rPr>
          <w:rFonts w:ascii="Times New Roman" w:hAnsi="Times New Roman" w:cs="Times New Roman"/>
          <w:sz w:val="22"/>
          <w:szCs w:val="22"/>
        </w:rPr>
        <w:t>о проведении электронных торгов по продаже имущества,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="00434E3E">
        <w:rPr>
          <w:rFonts w:ascii="Times New Roman" w:hAnsi="Times New Roman" w:cs="Times New Roman"/>
          <w:b/>
          <w:sz w:val="22"/>
          <w:szCs w:val="22"/>
        </w:rPr>
        <w:t>р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айонно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унитарно</w:t>
      </w:r>
      <w:r w:rsidR="00434E3E">
        <w:rPr>
          <w:rFonts w:ascii="Times New Roman" w:hAnsi="Times New Roman" w:cs="Times New Roman"/>
          <w:b/>
          <w:sz w:val="22"/>
          <w:szCs w:val="22"/>
        </w:rPr>
        <w:t>му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предприяти</w:t>
      </w:r>
      <w:r w:rsidR="00434E3E">
        <w:rPr>
          <w:rFonts w:ascii="Times New Roman" w:hAnsi="Times New Roman" w:cs="Times New Roman"/>
          <w:b/>
          <w:sz w:val="22"/>
          <w:szCs w:val="22"/>
        </w:rPr>
        <w:t>ю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4E3E">
        <w:rPr>
          <w:rFonts w:ascii="Times New Roman" w:hAnsi="Times New Roman" w:cs="Times New Roman"/>
          <w:b/>
          <w:sz w:val="22"/>
          <w:szCs w:val="22"/>
        </w:rPr>
        <w:t>«</w:t>
      </w:r>
      <w:r w:rsidR="00434E3E" w:rsidRPr="00434E3E">
        <w:rPr>
          <w:rFonts w:ascii="Times New Roman" w:hAnsi="Times New Roman" w:cs="Times New Roman"/>
          <w:b/>
          <w:sz w:val="22"/>
          <w:szCs w:val="22"/>
        </w:rPr>
        <w:t>Слонимский комбинат бытового обслуживания</w:t>
      </w:r>
      <w:r w:rsidR="00434E3E">
        <w:rPr>
          <w:rFonts w:ascii="Times New Roman" w:hAnsi="Times New Roman" w:cs="Times New Roman"/>
          <w:b/>
          <w:sz w:val="22"/>
          <w:szCs w:val="22"/>
        </w:rPr>
        <w:t>»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 xml:space="preserve"> (УНП </w:t>
      </w:r>
      <w:r w:rsidR="00434E3E" w:rsidRPr="00434E3E">
        <w:rPr>
          <w:rFonts w:ascii="Times New Roman" w:hAnsi="Times New Roman" w:cs="Times New Roman"/>
          <w:sz w:val="22"/>
          <w:szCs w:val="22"/>
        </w:rPr>
        <w:t>500057629</w:t>
      </w:r>
      <w:r w:rsidR="007B0AB5" w:rsidRPr="00883BEF">
        <w:rPr>
          <w:rFonts w:ascii="Times New Roman" w:hAnsi="Times New Roman" w:cs="Times New Roman"/>
          <w:b/>
          <w:sz w:val="22"/>
          <w:szCs w:val="22"/>
        </w:rPr>
        <w:t>)</w:t>
      </w:r>
      <w:r w:rsidR="00152A26" w:rsidRPr="00883BEF">
        <w:rPr>
          <w:rFonts w:ascii="Times New Roman" w:hAnsi="Times New Roman" w:cs="Times New Roman"/>
          <w:sz w:val="22"/>
          <w:szCs w:val="22"/>
        </w:rPr>
        <w:t>,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в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 отношении </w:t>
      </w:r>
      <w:r w:rsidR="00EC31D7" w:rsidRPr="00883BEF">
        <w:rPr>
          <w:rFonts w:ascii="Times New Roman" w:hAnsi="Times New Roman" w:cs="Times New Roman"/>
          <w:sz w:val="22"/>
          <w:szCs w:val="22"/>
        </w:rPr>
        <w:t>которого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883BEF">
        <w:rPr>
          <w:rFonts w:ascii="Times New Roman" w:hAnsi="Times New Roman" w:cs="Times New Roman"/>
          <w:sz w:val="22"/>
          <w:szCs w:val="22"/>
        </w:rPr>
        <w:t>открыто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 производст</w:t>
      </w:r>
      <w:r w:rsidR="00C4551F" w:rsidRPr="00883BEF">
        <w:rPr>
          <w:rFonts w:ascii="Times New Roman" w:hAnsi="Times New Roman" w:cs="Times New Roman"/>
          <w:sz w:val="22"/>
          <w:szCs w:val="22"/>
        </w:rPr>
        <w:t xml:space="preserve">во по делу об 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экономической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несостоятельности (банкротстве) </w:t>
      </w:r>
      <w:r w:rsidR="007B0AB5" w:rsidRPr="00883BEF">
        <w:rPr>
          <w:rFonts w:ascii="Times New Roman" w:hAnsi="Times New Roman" w:cs="Times New Roman"/>
          <w:sz w:val="22"/>
          <w:szCs w:val="22"/>
        </w:rPr>
        <w:t>№</w:t>
      </w:r>
      <w:r w:rsidR="00C90422" w:rsidRPr="00C9042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34E3E" w:rsidRPr="00434E3E">
        <w:rPr>
          <w:rFonts w:ascii="Times New Roman" w:eastAsia="Times New Roman" w:hAnsi="Times New Roman" w:cs="Times New Roman"/>
          <w:sz w:val="22"/>
          <w:szCs w:val="22"/>
        </w:rPr>
        <w:t>77-10б/2018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экономическом суде</w:t>
      </w:r>
      <w:r w:rsidR="007B0AB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eastAsia="Times New Roman" w:hAnsi="Times New Roman" w:cs="Times New Roman"/>
          <w:sz w:val="22"/>
          <w:szCs w:val="22"/>
        </w:rPr>
        <w:t>Гродненской области.</w:t>
      </w:r>
    </w:p>
    <w:p w14:paraId="6E14D379" w14:textId="48DF0678" w:rsidR="002B0F9A" w:rsidRDefault="00152A26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60E82">
        <w:rPr>
          <w:rFonts w:ascii="Times New Roman" w:hAnsi="Times New Roman" w:cs="Times New Roman"/>
          <w:sz w:val="22"/>
          <w:szCs w:val="22"/>
        </w:rPr>
        <w:t>Информаци</w:t>
      </w:r>
      <w:r w:rsidR="00C4551F" w:rsidRPr="00D60E82">
        <w:rPr>
          <w:rFonts w:ascii="Times New Roman" w:hAnsi="Times New Roman" w:cs="Times New Roman"/>
          <w:sz w:val="22"/>
          <w:szCs w:val="22"/>
        </w:rPr>
        <w:t xml:space="preserve">я о </w:t>
      </w:r>
      <w:r w:rsidR="006649A3" w:rsidRPr="00D60E82">
        <w:rPr>
          <w:rFonts w:ascii="Times New Roman" w:hAnsi="Times New Roman" w:cs="Times New Roman"/>
          <w:sz w:val="22"/>
          <w:szCs w:val="22"/>
        </w:rPr>
        <w:t xml:space="preserve">предмете электронных торгов, </w:t>
      </w:r>
      <w:r w:rsidR="00764465" w:rsidRPr="00D60E82">
        <w:rPr>
          <w:rFonts w:ascii="Times New Roman" w:hAnsi="Times New Roman" w:cs="Times New Roman"/>
          <w:sz w:val="22"/>
          <w:szCs w:val="22"/>
        </w:rPr>
        <w:t>в</w:t>
      </w:r>
      <w:r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="00D665F6" w:rsidRPr="00D60E82">
        <w:rPr>
          <w:rFonts w:ascii="Times New Roman" w:hAnsi="Times New Roman" w:cs="Times New Roman"/>
          <w:sz w:val="22"/>
          <w:szCs w:val="22"/>
        </w:rPr>
        <w:t xml:space="preserve">том </w:t>
      </w:r>
      <w:r w:rsidR="00EF6C99" w:rsidRPr="00D60E82">
        <w:rPr>
          <w:rFonts w:ascii="Times New Roman" w:hAnsi="Times New Roman" w:cs="Times New Roman"/>
          <w:sz w:val="22"/>
          <w:szCs w:val="22"/>
        </w:rPr>
        <w:t>числе</w:t>
      </w:r>
      <w:r w:rsidRPr="00D60E82">
        <w:rPr>
          <w:rFonts w:ascii="Times New Roman" w:hAnsi="Times New Roman" w:cs="Times New Roman"/>
          <w:sz w:val="22"/>
          <w:szCs w:val="22"/>
        </w:rPr>
        <w:t xml:space="preserve"> место</w:t>
      </w:r>
      <w:r w:rsidR="00AF547F" w:rsidRPr="00D60E82">
        <w:rPr>
          <w:rFonts w:ascii="Times New Roman" w:hAnsi="Times New Roman" w:cs="Times New Roman"/>
          <w:sz w:val="22"/>
          <w:szCs w:val="22"/>
        </w:rPr>
        <w:t xml:space="preserve"> </w:t>
      </w:r>
      <w:r w:rsidRPr="00D60E82">
        <w:rPr>
          <w:rFonts w:ascii="Times New Roman" w:hAnsi="Times New Roman" w:cs="Times New Roman"/>
          <w:sz w:val="22"/>
          <w:szCs w:val="22"/>
        </w:rPr>
        <w:t>нахождения:</w:t>
      </w:r>
    </w:p>
    <w:tbl>
      <w:tblPr>
        <w:tblW w:w="102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"/>
        <w:gridCol w:w="5097"/>
        <w:gridCol w:w="53"/>
        <w:gridCol w:w="2268"/>
        <w:gridCol w:w="260"/>
        <w:gridCol w:w="117"/>
        <w:gridCol w:w="1728"/>
      </w:tblGrid>
      <w:tr w:rsidR="00A65CDB" w:rsidRPr="00A929B6" w14:paraId="6EA4AFD7" w14:textId="77777777" w:rsidTr="00BD2E8D">
        <w:trPr>
          <w:trHeight w:val="20"/>
        </w:trPr>
        <w:tc>
          <w:tcPr>
            <w:tcW w:w="639" w:type="dxa"/>
            <w:shd w:val="clear" w:color="auto" w:fill="auto"/>
            <w:vAlign w:val="center"/>
            <w:hideMark/>
          </w:tcPr>
          <w:p w14:paraId="753D75F5" w14:textId="77777777" w:rsidR="00A65CDB" w:rsidRPr="00A929B6" w:rsidRDefault="00A65CDB" w:rsidP="003C7B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7495" w:type="dxa"/>
            <w:gridSpan w:val="4"/>
            <w:shd w:val="clear" w:color="auto" w:fill="auto"/>
            <w:vAlign w:val="center"/>
            <w:hideMark/>
          </w:tcPr>
          <w:p w14:paraId="6CA7CA25" w14:textId="77777777" w:rsidR="00A65CDB" w:rsidRPr="00A929B6" w:rsidRDefault="00A65CDB" w:rsidP="008E0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(назначение), составные части и принадлежности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14:paraId="51E335E2" w14:textId="2F2ADA76" w:rsidR="00A65CDB" w:rsidRPr="00A929B6" w:rsidRDefault="00A65CDB" w:rsidP="008E07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Инв. №</w:t>
            </w:r>
          </w:p>
        </w:tc>
      </w:tr>
      <w:tr w:rsidR="00A65CDB" w:rsidRPr="00A929B6" w14:paraId="0CF4184E" w14:textId="77777777" w:rsidTr="00BD2E8D">
        <w:trPr>
          <w:trHeight w:val="567"/>
        </w:trPr>
        <w:tc>
          <w:tcPr>
            <w:tcW w:w="10263" w:type="dxa"/>
            <w:gridSpan w:val="8"/>
            <w:shd w:val="clear" w:color="auto" w:fill="E2EFD9" w:themeFill="accent6" w:themeFillTint="33"/>
            <w:vAlign w:val="center"/>
          </w:tcPr>
          <w:p w14:paraId="5A1FB1C7" w14:textId="3EE3E049" w:rsidR="00A65CDB" w:rsidRPr="00A929B6" w:rsidRDefault="00A65CDB" w:rsidP="00A15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Лот № </w:t>
            </w:r>
            <w:r w:rsidR="00A929B6"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1</w:t>
            </w:r>
          </w:p>
        </w:tc>
      </w:tr>
      <w:tr w:rsidR="00A65CDB" w:rsidRPr="00A929B6" w14:paraId="5D1B5515" w14:textId="77777777" w:rsidTr="00BD2E8D">
        <w:trPr>
          <w:trHeight w:val="567"/>
        </w:trPr>
        <w:tc>
          <w:tcPr>
            <w:tcW w:w="10263" w:type="dxa"/>
            <w:gridSpan w:val="8"/>
            <w:shd w:val="clear" w:color="auto" w:fill="auto"/>
            <w:vAlign w:val="center"/>
          </w:tcPr>
          <w:p w14:paraId="0B55293A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Местонахождение: </w:t>
            </w:r>
            <w:r w:rsidRPr="00A929B6">
              <w:rPr>
                <w:rFonts w:ascii="Times New Roman" w:hAnsi="Times New Roman" w:cs="Times New Roman"/>
                <w:b/>
                <w:sz w:val="20"/>
              </w:rPr>
              <w:t>Гродненская обл., г. Слоним, ул. Минский Тракт, д. 10</w:t>
            </w:r>
          </w:p>
        </w:tc>
      </w:tr>
      <w:tr w:rsidR="00A65CDB" w:rsidRPr="00A929B6" w14:paraId="42C2DEE8" w14:textId="77777777" w:rsidTr="00BD2E8D">
        <w:trPr>
          <w:trHeight w:val="49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7C9BFD9D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075D5AF6" w14:textId="77777777" w:rsidR="00A65CDB" w:rsidRPr="00A929B6" w:rsidRDefault="00A65CDB" w:rsidP="005F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Цех перо-пуховых изделий (</w:t>
            </w:r>
            <w:r w:rsidRPr="00A929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здание обрабатывающей промышленности иного назначения), общ. пл. 2698,3 кв. м.</w:t>
            </w:r>
          </w:p>
          <w:p w14:paraId="23774AA3" w14:textId="77777777" w:rsidR="00A65CDB" w:rsidRPr="00A929B6" w:rsidRDefault="00A65CDB" w:rsidP="005F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929B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Составные части и принадлежности: </w:t>
            </w:r>
            <w:r w:rsidRPr="00A929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две пристройки, холодная пристройка</w:t>
            </w:r>
            <w:r w:rsidRPr="00A929B6">
              <w:rPr>
                <w:rFonts w:ascii="Times New Roman" w:hAnsi="Times New Roman" w:cs="Times New Roman"/>
                <w:sz w:val="20"/>
              </w:rPr>
              <w:t xml:space="preserve"> (входит внутрицеховой газопровод инв. № 122, наружный водопровод инв. № 4269)</w:t>
            </w:r>
          </w:p>
          <w:p w14:paraId="32771CB1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Ограничения / обременения: ипотека. Идентификационные сведения о правообладателе: Открытое акционерное общество "БПС-Сбербанк"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1E948519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№ 450/С-20171</w:t>
            </w:r>
          </w:p>
        </w:tc>
      </w:tr>
      <w:tr w:rsidR="00A65CDB" w:rsidRPr="00A929B6" w14:paraId="12B79135" w14:textId="77777777" w:rsidTr="00BD2E8D">
        <w:trPr>
          <w:trHeight w:val="294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48EE476B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7836A53D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Асфальтное покрытие 982 кв.м.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636E1F67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1244</w:t>
            </w:r>
          </w:p>
        </w:tc>
      </w:tr>
      <w:tr w:rsidR="00A65CDB" w:rsidRPr="00A929B6" w14:paraId="5053E4EF" w14:textId="77777777" w:rsidTr="00BD2E8D">
        <w:trPr>
          <w:trHeight w:val="49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274A491D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67E3B37A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 xml:space="preserve">Ограждение деревянное на мет. столбах длиной 2,45м, высотой 1,9м (Забор)  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2569364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С-61</w:t>
            </w:r>
          </w:p>
        </w:tc>
      </w:tr>
      <w:tr w:rsidR="00A65CDB" w:rsidRPr="00A929B6" w14:paraId="1AB6E897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3D8285EF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5358E4E2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 xml:space="preserve">Сети водопроводные чугунные внутридворовые, </w:t>
            </w:r>
            <w:r w:rsidRPr="00A929B6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A929B6">
              <w:rPr>
                <w:rFonts w:ascii="Times New Roman" w:hAnsi="Times New Roman" w:cs="Times New Roman"/>
                <w:sz w:val="20"/>
              </w:rPr>
              <w:t xml:space="preserve">-100мм, глубина заложения 1,8м, </w:t>
            </w:r>
            <w:r w:rsidRPr="00A929B6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A929B6">
              <w:rPr>
                <w:rFonts w:ascii="Times New Roman" w:hAnsi="Times New Roman" w:cs="Times New Roman"/>
                <w:sz w:val="20"/>
              </w:rPr>
              <w:t xml:space="preserve"> -50м (Водопроводная сеть внутридворовая)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1451A1BF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A65CDB" w:rsidRPr="00A929B6" w14:paraId="2AAE6CC4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7605B847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547B6A50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Здание водонапорной башни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1DAA55E8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A65CDB" w:rsidRPr="00A929B6" w14:paraId="31617E1B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008F599F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166DE801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Ограждение из ж/б плит площадью 311,9 кв.м. (Забор ж/б плиты)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116A2D88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A65CDB" w:rsidRPr="00A929B6" w14:paraId="1C5B1598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042F9CC7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319E3AA6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Асфальтное покрытие площадью 220,кв.м.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1E3CC4EA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A65CDB" w:rsidRPr="00A929B6" w14:paraId="5D2B56CC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6D583C79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6D14E4C1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 xml:space="preserve">Линия электропередачи подземные напряжением 0,4кВ, марка кабеля АПВ 4х35, </w:t>
            </w:r>
            <w:r w:rsidRPr="00A929B6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A929B6">
              <w:rPr>
                <w:rFonts w:ascii="Times New Roman" w:hAnsi="Times New Roman" w:cs="Times New Roman"/>
                <w:sz w:val="20"/>
              </w:rPr>
              <w:t>-50м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5598ACD5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A65CDB" w:rsidRPr="00A929B6" w14:paraId="0FD45FB1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62ADADC5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3BF03A5B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 xml:space="preserve">Линия электропередачи подземные напряжением 0,4кВ, марка кабеля АПВ 4х35, </w:t>
            </w:r>
            <w:r w:rsidRPr="00A929B6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A929B6">
              <w:rPr>
                <w:rFonts w:ascii="Times New Roman" w:hAnsi="Times New Roman" w:cs="Times New Roman"/>
                <w:sz w:val="20"/>
              </w:rPr>
              <w:t>-60м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09FB7C18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A65CDB" w:rsidRPr="00A929B6" w14:paraId="62408E6A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6167BAE7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637A1332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 xml:space="preserve">Линия электропередачи подземные напряжением 0,4кВ, марка кабеля АПВ 4х35, </w:t>
            </w:r>
            <w:r w:rsidRPr="00A929B6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A929B6">
              <w:rPr>
                <w:rFonts w:ascii="Times New Roman" w:hAnsi="Times New Roman" w:cs="Times New Roman"/>
                <w:sz w:val="20"/>
              </w:rPr>
              <w:t>-60м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5D3F58DA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71</w:t>
            </w:r>
          </w:p>
        </w:tc>
      </w:tr>
      <w:tr w:rsidR="00A65CDB" w:rsidRPr="00A929B6" w14:paraId="48AC2FA7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61A475F0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7D4D5492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 xml:space="preserve">Линия электропередачи подземные напряжением 0,4кВ, марка кабеля АПВ 4х35, </w:t>
            </w:r>
            <w:r w:rsidRPr="00A929B6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A929B6">
              <w:rPr>
                <w:rFonts w:ascii="Times New Roman" w:hAnsi="Times New Roman" w:cs="Times New Roman"/>
                <w:sz w:val="20"/>
              </w:rPr>
              <w:t>-170м (входит кабельная сеть инв. № 640000)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1AB263D2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122</w:t>
            </w:r>
          </w:p>
        </w:tc>
      </w:tr>
      <w:tr w:rsidR="00A65CDB" w:rsidRPr="00A929B6" w14:paraId="456A402E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10ACF4A2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5631B1F5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Котельная установка № 1770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4B84EC4E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103066EB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182D085E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12A6C7F5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eastAsia="ru-RU"/>
              </w:rPr>
              <w:t>Проходная (здание проходной), общ. пл. 51,8 кв. м.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2351B243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450/С-18529</w:t>
            </w:r>
          </w:p>
        </w:tc>
      </w:tr>
      <w:tr w:rsidR="00A65CDB" w:rsidRPr="00A929B6" w14:paraId="7CB40EE5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2BE91027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7485" w:type="dxa"/>
            <w:gridSpan w:val="3"/>
            <w:shd w:val="clear" w:color="auto" w:fill="auto"/>
            <w:vAlign w:val="bottom"/>
          </w:tcPr>
          <w:p w14:paraId="271D6649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Счетчик воды (4 шт.)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2DE9C840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12EF7513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22AC6A9E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485" w:type="dxa"/>
            <w:gridSpan w:val="3"/>
            <w:shd w:val="clear" w:color="auto" w:fill="auto"/>
            <w:vAlign w:val="bottom"/>
          </w:tcPr>
          <w:p w14:paraId="4B82F9F4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Счетчик эл. энергии СЕ102 BY S6 146 AKV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7ABBD536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5A94AFE5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076B2882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485" w:type="dxa"/>
            <w:gridSpan w:val="3"/>
            <w:shd w:val="clear" w:color="auto" w:fill="auto"/>
            <w:vAlign w:val="bottom"/>
          </w:tcPr>
          <w:p w14:paraId="34FDA518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Теплосчетчик Струмень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14:paraId="01B36775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1AF4B81D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152CCD79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72D346F0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Водонагреватель ПВ-11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14:paraId="2E5556EE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3F018061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3947E73C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167EB334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Горелка газовая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14:paraId="15AD9388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5454DA58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37A6D704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16937CC3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Горелка газовая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14:paraId="3326032E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73D8396D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56494B9E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54E6CA95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Счетчик воды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14:paraId="34F69C55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505F50F1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491FEE8D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690F7D0C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Теплосчетчик пара ТП2010 (пухоперовая)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14:paraId="123D2FCC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647D0B77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73B1115A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6AF3A7CC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Теплосчетчик пара ТП2010 в комплекте с ДКС 10-50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14:paraId="207931ED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7CE995A7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2C2DC12E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7258B93B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 xml:space="preserve">Транспортер 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14:paraId="50C6FD20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65CDB" w:rsidRPr="00A929B6" w14:paraId="4F93F8F6" w14:textId="77777777" w:rsidTr="00BD2E8D">
        <w:trPr>
          <w:trHeight w:val="371"/>
        </w:trPr>
        <w:tc>
          <w:tcPr>
            <w:tcW w:w="10263" w:type="dxa"/>
            <w:gridSpan w:val="8"/>
            <w:shd w:val="clear" w:color="auto" w:fill="auto"/>
            <w:vAlign w:val="center"/>
          </w:tcPr>
          <w:p w14:paraId="281F307D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highlight w:val="yellow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Земельный участок общ. пл. 0.7806 га предоставлен на праве постоянного пользования для обслуживания зданий и сооружений.</w:t>
            </w:r>
          </w:p>
        </w:tc>
      </w:tr>
      <w:tr w:rsidR="00A65CDB" w:rsidRPr="00A929B6" w14:paraId="3AE2416F" w14:textId="77777777" w:rsidTr="00BD2E8D">
        <w:trPr>
          <w:trHeight w:val="567"/>
        </w:trPr>
        <w:tc>
          <w:tcPr>
            <w:tcW w:w="10263" w:type="dxa"/>
            <w:gridSpan w:val="8"/>
            <w:shd w:val="clear" w:color="auto" w:fill="E2EFD9" w:themeFill="accent6" w:themeFillTint="33"/>
            <w:vAlign w:val="center"/>
          </w:tcPr>
          <w:p w14:paraId="0E7BB52D" w14:textId="293B0042" w:rsidR="00A65CDB" w:rsidRPr="00A929B6" w:rsidRDefault="00597162" w:rsidP="00A929B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Лот № </w:t>
            </w:r>
            <w:r w:rsidR="00A929B6"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2</w:t>
            </w:r>
          </w:p>
        </w:tc>
      </w:tr>
      <w:tr w:rsidR="00A65CDB" w:rsidRPr="00A929B6" w14:paraId="1B03E439" w14:textId="77777777" w:rsidTr="00BD2E8D">
        <w:trPr>
          <w:trHeight w:val="567"/>
        </w:trPr>
        <w:tc>
          <w:tcPr>
            <w:tcW w:w="10263" w:type="dxa"/>
            <w:gridSpan w:val="8"/>
            <w:shd w:val="clear" w:color="auto" w:fill="auto"/>
            <w:vAlign w:val="center"/>
          </w:tcPr>
          <w:p w14:paraId="14F5211C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Местонахождение: </w:t>
            </w:r>
            <w:r w:rsidRPr="00A929B6">
              <w:rPr>
                <w:rFonts w:ascii="Times New Roman" w:hAnsi="Times New Roman" w:cs="Times New Roman"/>
                <w:sz w:val="20"/>
              </w:rPr>
              <w:t>Гродненская обл., Слонимский р-н, г. Слоним, ул. Ершова, д.58</w:t>
            </w:r>
          </w:p>
        </w:tc>
      </w:tr>
      <w:tr w:rsidR="00A65CDB" w:rsidRPr="00A929B6" w14:paraId="01A88CB7" w14:textId="77777777" w:rsidTr="00BD2E8D">
        <w:trPr>
          <w:trHeight w:val="315"/>
        </w:trPr>
        <w:tc>
          <w:tcPr>
            <w:tcW w:w="649" w:type="dxa"/>
            <w:gridSpan w:val="2"/>
            <w:shd w:val="clear" w:color="auto" w:fill="auto"/>
            <w:vAlign w:val="center"/>
          </w:tcPr>
          <w:p w14:paraId="7F572942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485" w:type="dxa"/>
            <w:gridSpan w:val="3"/>
            <w:shd w:val="clear" w:color="auto" w:fill="auto"/>
          </w:tcPr>
          <w:p w14:paraId="4DD6BEEA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Здание электроподстанции (здание специализированное энергетики), общ. пл. 23 кв. м.</w:t>
            </w:r>
          </w:p>
        </w:tc>
        <w:tc>
          <w:tcPr>
            <w:tcW w:w="2129" w:type="dxa"/>
            <w:gridSpan w:val="3"/>
            <w:shd w:val="clear" w:color="auto" w:fill="auto"/>
          </w:tcPr>
          <w:p w14:paraId="4266ED40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9B6">
              <w:rPr>
                <w:rFonts w:ascii="Times New Roman" w:hAnsi="Times New Roman" w:cs="Times New Roman"/>
                <w:sz w:val="20"/>
              </w:rPr>
              <w:t>450/С-19169</w:t>
            </w:r>
          </w:p>
        </w:tc>
      </w:tr>
      <w:tr w:rsidR="00A65CDB" w:rsidRPr="00A929B6" w14:paraId="1EE56E1C" w14:textId="77777777" w:rsidTr="00BD2E8D">
        <w:trPr>
          <w:trHeight w:val="315"/>
        </w:trPr>
        <w:tc>
          <w:tcPr>
            <w:tcW w:w="10263" w:type="dxa"/>
            <w:gridSpan w:val="8"/>
            <w:shd w:val="clear" w:color="auto" w:fill="auto"/>
            <w:vAlign w:val="center"/>
          </w:tcPr>
          <w:p w14:paraId="3A2B0180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Земельный участок общ. пл. 0.0090 га предоставлен на праве постоянного пользования для размещения объектов обрабатывающей промышленности</w:t>
            </w:r>
          </w:p>
        </w:tc>
      </w:tr>
      <w:tr w:rsidR="00A65CDB" w:rsidRPr="00A929B6" w14:paraId="2A918A9B" w14:textId="77777777" w:rsidTr="00BD2E8D">
        <w:trPr>
          <w:trHeight w:val="316"/>
        </w:trPr>
        <w:tc>
          <w:tcPr>
            <w:tcW w:w="10263" w:type="dxa"/>
            <w:gridSpan w:val="8"/>
            <w:shd w:val="clear" w:color="auto" w:fill="E2EFD9" w:themeFill="accent6" w:themeFillTint="33"/>
            <w:vAlign w:val="center"/>
          </w:tcPr>
          <w:p w14:paraId="62BDE89C" w14:textId="0F380973" w:rsidR="00A65CDB" w:rsidRPr="00A929B6" w:rsidRDefault="00597162" w:rsidP="00A15A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highlight w:val="yellow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Лот № </w:t>
            </w:r>
            <w:r w:rsidR="00A929B6"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</w:t>
            </w:r>
          </w:p>
        </w:tc>
      </w:tr>
      <w:tr w:rsidR="00A65CDB" w:rsidRPr="00A929B6" w14:paraId="23E068EC" w14:textId="77777777" w:rsidTr="00BD2E8D">
        <w:trPr>
          <w:trHeight w:val="567"/>
        </w:trPr>
        <w:tc>
          <w:tcPr>
            <w:tcW w:w="10263" w:type="dxa"/>
            <w:gridSpan w:val="8"/>
            <w:shd w:val="clear" w:color="auto" w:fill="auto"/>
            <w:vAlign w:val="center"/>
          </w:tcPr>
          <w:p w14:paraId="2C7F1F4C" w14:textId="77777777" w:rsidR="00A65CDB" w:rsidRPr="00A929B6" w:rsidRDefault="00A65CDB" w:rsidP="005F63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highlight w:val="yellow"/>
              </w:rPr>
            </w:pPr>
            <w:r w:rsidRPr="00A929B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Местонахождение: </w:t>
            </w:r>
            <w:r w:rsidRPr="00A929B6">
              <w:rPr>
                <w:rFonts w:ascii="Times New Roman" w:hAnsi="Times New Roman" w:cs="Times New Roman"/>
                <w:b/>
                <w:sz w:val="20"/>
              </w:rPr>
              <w:t>Гродненская обл., г. Слоним, ул. Минский тракт, 13/1</w:t>
            </w:r>
          </w:p>
        </w:tc>
      </w:tr>
      <w:tr w:rsidR="00A65CDB" w:rsidRPr="00A929B6" w14:paraId="1489ACBE" w14:textId="77777777" w:rsidTr="00BD2E8D">
        <w:trPr>
          <w:trHeight w:val="20"/>
        </w:trPr>
        <w:tc>
          <w:tcPr>
            <w:tcW w:w="649" w:type="dxa"/>
            <w:gridSpan w:val="2"/>
            <w:shd w:val="clear" w:color="auto" w:fill="auto"/>
            <w:vAlign w:val="center"/>
            <w:hideMark/>
          </w:tcPr>
          <w:p w14:paraId="7325F60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№ п/п</w:t>
            </w:r>
          </w:p>
        </w:tc>
        <w:tc>
          <w:tcPr>
            <w:tcW w:w="5101" w:type="dxa"/>
            <w:shd w:val="clear" w:color="auto" w:fill="auto"/>
            <w:vAlign w:val="center"/>
            <w:hideMark/>
          </w:tcPr>
          <w:p w14:paraId="125D6C8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Наименование (назначение), составные части и принадлежности</w:t>
            </w: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14:paraId="2518364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Инв. №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14:paraId="2CE6279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Общ. пл., кв.м</w:t>
            </w:r>
          </w:p>
        </w:tc>
      </w:tr>
      <w:tr w:rsidR="00A65CDB" w:rsidRPr="00A929B6" w14:paraId="4237534D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A32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F15B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Красильно-подготовительный цех (здание нежилое)</w:t>
            </w:r>
          </w:p>
          <w:p w14:paraId="660BFB23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Ограничение (обременение): ипотека. Идентификационные сведения о правообладателе: Владельцы облигаций с государственным номером 4-254-02-2203 от 27.06.2014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5334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450/С-18684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02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4 340</w:t>
            </w:r>
          </w:p>
        </w:tc>
      </w:tr>
      <w:tr w:rsidR="00A65CDB" w:rsidRPr="00A929B6" w14:paraId="205900C1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DD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D59B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Котельная (здание жилое специального назначения)</w:t>
            </w:r>
          </w:p>
          <w:p w14:paraId="0D328B1B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Составные части и принадлежности: две пристройки, резервуар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3E9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450/С-18689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7AC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360</w:t>
            </w:r>
          </w:p>
        </w:tc>
      </w:tr>
      <w:tr w:rsidR="00A65CDB" w:rsidRPr="00A929B6" w14:paraId="7B05FF65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BBD7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E4C5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Кирпичный склад (здание нежилое)</w:t>
            </w:r>
          </w:p>
          <w:p w14:paraId="786D4636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Составные части и принадлежности: навес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6DF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450/С-18687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842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65</w:t>
            </w:r>
          </w:p>
        </w:tc>
      </w:tr>
      <w:tr w:rsidR="00A65CDB" w:rsidRPr="00A929B6" w14:paraId="26B63885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21D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614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Проходная (здание специализированное иного назначения)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AB6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450/С-18690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B57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19</w:t>
            </w:r>
          </w:p>
        </w:tc>
      </w:tr>
      <w:tr w:rsidR="00A65CDB" w:rsidRPr="00A929B6" w14:paraId="3CC538B0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0DF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EFA2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КНС (здание специализированное иного назначения)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D0D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450/С-18692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FB1D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12</w:t>
            </w:r>
          </w:p>
        </w:tc>
      </w:tr>
      <w:tr w:rsidR="00A65CDB" w:rsidRPr="00A929B6" w14:paraId="06B256FA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7C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69E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Здание КНС (здание специализированное коммунального хозяйства)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048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450/С-18688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5C7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14</w:t>
            </w:r>
          </w:p>
          <w:p w14:paraId="6E7E849C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A65CDB" w:rsidRPr="00A929B6" w14:paraId="0C4B4D72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38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0590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КНС (здание специализированное иного назначения) 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138D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450/С-18691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AF1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9</w:t>
            </w:r>
          </w:p>
        </w:tc>
      </w:tr>
      <w:tr w:rsidR="00A65CDB" w:rsidRPr="00A929B6" w14:paraId="002635AF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88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DFE" w14:textId="77777777" w:rsidR="00A65CDB" w:rsidRPr="00A929B6" w:rsidRDefault="00A65CDB" w:rsidP="005F63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Насосная (сооружение неустановленного назначения)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ED2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450/С-18693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071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13</w:t>
            </w:r>
          </w:p>
        </w:tc>
      </w:tr>
      <w:tr w:rsidR="00A65CDB" w:rsidRPr="00A929B6" w14:paraId="71887ECB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27C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0C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ворота (2шт);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B74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A9C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1819AD68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339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462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забор;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252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5BB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0CF17897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3E4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1F4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покрытие;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DFC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A2B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5C9EF8B4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E31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A7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борта для отделения проезжей части по территории;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FC1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B85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E2EF3B4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0634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D98D" w14:textId="4A5C7080" w:rsidR="00A65CDB" w:rsidRPr="00A929B6" w:rsidRDefault="00A15A46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Т</w:t>
            </w:r>
            <w:r w:rsidR="00A65CDB"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ротуары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B5D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B4C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4877C3A2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24F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289D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борт для отделения тротуаров;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DA9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A3C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1A766379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F13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DE1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подъездная дорога;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214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689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7364AD4A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C5E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B4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борта для отделения проезжей части;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068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B02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A6D3E50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DEC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4B8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стоянка автотранспорта;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BF7C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9D1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7744CA85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523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CE1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борт для отделения стоянки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E2E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B71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7538B16D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3B3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19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74C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резервуар котельной;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5D3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26A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97B2BA6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9E0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6C7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дымовая труба;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1FB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EE84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229F5226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562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B74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отстойник (илоуплотнитель) (2 шт.);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504D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593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1964E0BB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340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C6A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отстойник канализационный (250м3);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E38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4C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46EEFD39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28C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8C5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отстойник канализационный (150м3);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5F9C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CF7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1651F42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557D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77D4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резервуар чистой воды;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A434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4D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1643823F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37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BF1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градирня;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F82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7EC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049BC75F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583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321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пожарный резервуар;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61D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0AC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01F3211B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2EC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42A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кнс-подземная;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3A5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F97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5EAA2527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C37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01C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артскважина №1;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13B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7CC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6A06A95A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25D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29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107C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артскважина №2;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B4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625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90EF6B8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C44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95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кабельная сеть;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5A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950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799B232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C2E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AB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тепловая сеть;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EA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53EE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08222C2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EEC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F34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водопроводная сеть;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8EC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898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1C5B1224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40D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A38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канализационная сеть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D5C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00D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4AC8717F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BC1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272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Котел Е- 1,0-0,9Г-3, заводской № 7880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1127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0D6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1E3694DD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E98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E7E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Котел Е- 1,0-0,9 Г-3 заводской № 2377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24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57A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03E62632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B64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B36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Горелка газовая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9E8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833013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786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56F66908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FBAC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AF1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Горелка газовая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6C7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803013-1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BF0F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7876328E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35C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7714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Горелка газовая ВГ-Г-1,2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F4F0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00347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574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571A289C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63C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39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9C3D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Горелка газовая ВГ-Г-1,3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ACEC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00379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AEA2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480B7768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C583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E81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Трансформатор ТМЗ-1000/10 (красильный цех)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885A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0171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E845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58C1537E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B08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D37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Трансформатор ТМЗ-630/10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9426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0172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68AB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6D63D5ED" w14:textId="77777777" w:rsidTr="00BD2E8D">
        <w:trPr>
          <w:trHeight w:val="2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DC8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42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F7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Трансформатор ТМЗ-630/10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4D9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0173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FEE1" w14:textId="77777777" w:rsidR="00A65CDB" w:rsidRPr="00A929B6" w:rsidRDefault="00A65CDB" w:rsidP="005F6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–</w:t>
            </w:r>
          </w:p>
        </w:tc>
      </w:tr>
      <w:tr w:rsidR="00A65CDB" w:rsidRPr="00A929B6" w14:paraId="30BFFA7C" w14:textId="77777777" w:rsidTr="00BD2E8D">
        <w:trPr>
          <w:trHeight w:val="223"/>
        </w:trPr>
        <w:tc>
          <w:tcPr>
            <w:tcW w:w="10263" w:type="dxa"/>
            <w:gridSpan w:val="8"/>
            <w:shd w:val="clear" w:color="auto" w:fill="auto"/>
            <w:vAlign w:val="center"/>
          </w:tcPr>
          <w:p w14:paraId="2A12DD49" w14:textId="77777777" w:rsidR="00A65CDB" w:rsidRPr="00A929B6" w:rsidRDefault="00A65CDB" w:rsidP="005F631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A929B6">
              <w:rPr>
                <w:rFonts w:ascii="Times New Roman" w:hAnsi="Times New Roman" w:cs="Times New Roman"/>
                <w:bCs/>
                <w:color w:val="000000"/>
                <w:sz w:val="20"/>
              </w:rPr>
              <w:t>Земельный участок общ. пл. 2.3156 га предоставлен на праве постоянного пользования для обслуживания зданий и сооружений</w:t>
            </w:r>
          </w:p>
        </w:tc>
      </w:tr>
      <w:tr w:rsidR="00BD2E8D" w:rsidRPr="00434E3E" w14:paraId="70F37B28" w14:textId="77777777" w:rsidTr="00BD2E8D">
        <w:trPr>
          <w:trHeight w:val="223"/>
        </w:trPr>
        <w:tc>
          <w:tcPr>
            <w:tcW w:w="10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6AC424" w14:textId="37040D9C" w:rsidR="00BD2E8D" w:rsidRPr="00BD2E8D" w:rsidRDefault="00BD2E8D" w:rsidP="00BD2E8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BD2E8D" w14:paraId="7767C65B" w14:textId="77777777" w:rsidTr="00BD2E8D">
        <w:trPr>
          <w:trHeight w:val="223"/>
        </w:trPr>
        <w:tc>
          <w:tcPr>
            <w:tcW w:w="10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A4D1" w14:textId="77777777" w:rsidR="00BD2E8D" w:rsidRPr="00BD2E8D" w:rsidRDefault="00BD2E8D" w:rsidP="00BD2E8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D2E8D">
              <w:rPr>
                <w:rFonts w:ascii="Times New Roman" w:hAnsi="Times New Roman" w:cs="Times New Roman"/>
                <w:bCs/>
                <w:color w:val="000000"/>
                <w:sz w:val="20"/>
              </w:rPr>
              <w:t>Местонахождение: Гродненская обл., г. Слоним, ул. Подлесная, д.3</w:t>
            </w:r>
          </w:p>
        </w:tc>
      </w:tr>
      <w:tr w:rsidR="00BD2E8D" w:rsidRPr="00434E3E" w14:paraId="2A889280" w14:textId="77777777" w:rsidTr="00BD2E8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331887E" w14:textId="77777777" w:rsidR="00BD2E8D" w:rsidRPr="00434E3E" w:rsidRDefault="00BD2E8D" w:rsidP="00BD2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154" w:type="dxa"/>
            <w:gridSpan w:val="3"/>
            <w:shd w:val="clear" w:color="auto" w:fill="auto"/>
            <w:vAlign w:val="center"/>
          </w:tcPr>
          <w:p w14:paraId="7E4E384A" w14:textId="77777777" w:rsidR="00BD2E8D" w:rsidRDefault="00BD2E8D" w:rsidP="00BD2E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 «Ландыш» (з</w:t>
            </w:r>
            <w:r w:rsidRPr="00CF3908">
              <w:rPr>
                <w:rFonts w:ascii="Times New Roman" w:hAnsi="Times New Roman" w:cs="Times New Roman"/>
              </w:rPr>
              <w:t>дание специализированное розничной торговли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9D26C04" w14:textId="77777777" w:rsidR="00BD2E8D" w:rsidRPr="00434E3E" w:rsidRDefault="00BD2E8D" w:rsidP="00BD2E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6A1A">
              <w:rPr>
                <w:rFonts w:ascii="Times New Roman" w:hAnsi="Times New Roman" w:cs="Times New Roman"/>
              </w:rPr>
              <w:t>Сос</w:t>
            </w:r>
            <w:r>
              <w:rPr>
                <w:rFonts w:ascii="Times New Roman" w:hAnsi="Times New Roman" w:cs="Times New Roman"/>
              </w:rPr>
              <w:t>тавные части и принадлежности: т</w:t>
            </w:r>
            <w:r w:rsidRPr="00086A1A">
              <w:rPr>
                <w:rFonts w:ascii="Times New Roman" w:hAnsi="Times New Roman" w:cs="Times New Roman"/>
              </w:rPr>
              <w:t>амбур, котельная,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A1A">
              <w:rPr>
                <w:rFonts w:ascii="Times New Roman" w:hAnsi="Times New Roman" w:cs="Times New Roman"/>
              </w:rPr>
              <w:t>сарай, покрытие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14:paraId="3886961E" w14:textId="77777777" w:rsidR="00BD2E8D" w:rsidRPr="00434E3E" w:rsidRDefault="00BD2E8D" w:rsidP="00BD2E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629">
              <w:rPr>
                <w:rFonts w:ascii="Times New Roman" w:hAnsi="Times New Roman" w:cs="Times New Roman"/>
              </w:rPr>
              <w:t>450/C-18987</w:t>
            </w:r>
          </w:p>
        </w:tc>
        <w:tc>
          <w:tcPr>
            <w:tcW w:w="1712" w:type="dxa"/>
            <w:vAlign w:val="center"/>
          </w:tcPr>
          <w:p w14:paraId="1E39CD60" w14:textId="77777777" w:rsidR="00BD2E8D" w:rsidRPr="00434E3E" w:rsidRDefault="00BD2E8D" w:rsidP="00BD2E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3908">
              <w:rPr>
                <w:rFonts w:ascii="Times New Roman" w:hAnsi="Times New Roman" w:cs="Times New Roman"/>
              </w:rPr>
              <w:t>93</w:t>
            </w:r>
          </w:p>
        </w:tc>
      </w:tr>
      <w:tr w:rsidR="00BD2E8D" w:rsidRPr="00434E3E" w14:paraId="3101BD66" w14:textId="77777777" w:rsidTr="00BD2E8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468FBEF" w14:textId="77777777" w:rsidR="00BD2E8D" w:rsidRPr="00434E3E" w:rsidRDefault="00BD2E8D" w:rsidP="00BD2E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54" w:type="dxa"/>
            <w:gridSpan w:val="3"/>
            <w:shd w:val="clear" w:color="auto" w:fill="auto"/>
            <w:vAlign w:val="center"/>
          </w:tcPr>
          <w:p w14:paraId="5A95EBF2" w14:textId="77777777" w:rsidR="00BD2E8D" w:rsidRPr="00434E3E" w:rsidRDefault="00BD2E8D" w:rsidP="00BD2E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4E3E">
              <w:rPr>
                <w:rFonts w:ascii="Times New Roman" w:hAnsi="Times New Roman" w:cs="Times New Roman"/>
              </w:rPr>
              <w:t>Котел Житомир-3 КС-Г-25 СН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14:paraId="448980E0" w14:textId="77777777" w:rsidR="00BD2E8D" w:rsidRPr="00434E3E" w:rsidRDefault="00BD2E8D" w:rsidP="00BD2E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6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A21E2AC" w14:textId="77777777" w:rsidR="00BD2E8D" w:rsidRPr="00434E3E" w:rsidRDefault="00BD2E8D" w:rsidP="00BD2E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99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BD2E8D" w:rsidRPr="00434E3E" w14:paraId="62F3148F" w14:textId="77777777" w:rsidTr="00BD2E8D">
        <w:trPr>
          <w:trHeight w:val="20"/>
        </w:trPr>
        <w:tc>
          <w:tcPr>
            <w:tcW w:w="0" w:type="auto"/>
            <w:gridSpan w:val="8"/>
            <w:shd w:val="clear" w:color="auto" w:fill="auto"/>
            <w:vAlign w:val="center"/>
          </w:tcPr>
          <w:p w14:paraId="2ACBAE86" w14:textId="77777777" w:rsidR="00BD2E8D" w:rsidRPr="00434E3E" w:rsidRDefault="00BD2E8D" w:rsidP="00BD2E8D">
            <w:pPr>
              <w:spacing w:after="0"/>
              <w:rPr>
                <w:rFonts w:ascii="Times New Roman" w:hAnsi="Times New Roman" w:cs="Times New Roman"/>
              </w:rPr>
            </w:pP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 общ. пл. </w:t>
            </w:r>
            <w:r w:rsidRPr="00086A1A">
              <w:rPr>
                <w:rFonts w:ascii="Times New Roman" w:hAnsi="Times New Roman" w:cs="Times New Roman"/>
                <w:bCs/>
                <w:color w:val="000000"/>
              </w:rPr>
              <w:t>0.0615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га предоставлен на праве постоянного пользования для </w:t>
            </w:r>
            <w:r w:rsidRPr="00086A1A">
              <w:rPr>
                <w:rFonts w:ascii="Times New Roman" w:hAnsi="Times New Roman" w:cs="Times New Roman"/>
                <w:bCs/>
                <w:color w:val="000000"/>
              </w:rPr>
              <w:t>эксплуатации 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обслуживания дома быта «Ландыш»</w:t>
            </w:r>
          </w:p>
        </w:tc>
      </w:tr>
      <w:tr w:rsidR="00BD2E8D" w:rsidRPr="00434E3E" w14:paraId="20574F97" w14:textId="77777777" w:rsidTr="00BD2E8D">
        <w:trPr>
          <w:trHeight w:val="20"/>
        </w:trPr>
        <w:tc>
          <w:tcPr>
            <w:tcW w:w="0" w:type="auto"/>
            <w:gridSpan w:val="8"/>
            <w:shd w:val="clear" w:color="auto" w:fill="E2EFD9" w:themeFill="accent6" w:themeFillTint="33"/>
            <w:vAlign w:val="center"/>
          </w:tcPr>
          <w:p w14:paraId="22688F89" w14:textId="74174E31" w:rsidR="00BD2E8D" w:rsidRPr="00434E3E" w:rsidRDefault="00BD2E8D" w:rsidP="00BD2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BD2E8D" w:rsidRPr="00795519" w14:paraId="03D370B0" w14:textId="77777777" w:rsidTr="00BD2E8D">
        <w:trPr>
          <w:trHeight w:val="20"/>
        </w:trPr>
        <w:tc>
          <w:tcPr>
            <w:tcW w:w="0" w:type="auto"/>
            <w:gridSpan w:val="8"/>
            <w:shd w:val="clear" w:color="auto" w:fill="auto"/>
            <w:vAlign w:val="center"/>
          </w:tcPr>
          <w:p w14:paraId="50951F02" w14:textId="77777777" w:rsidR="00BD2E8D" w:rsidRPr="00795519" w:rsidRDefault="00BD2E8D" w:rsidP="00BD2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Местонахождение: </w:t>
            </w:r>
            <w:r w:rsidRPr="00434E3E">
              <w:rPr>
                <w:rFonts w:ascii="Times New Roman" w:hAnsi="Times New Roman" w:cs="Times New Roman"/>
              </w:rPr>
              <w:t>Гродненская обл., Слонимский р-н, Сеньковщинский с/с, д. Шишки, д.6а</w:t>
            </w:r>
          </w:p>
        </w:tc>
      </w:tr>
      <w:tr w:rsidR="00BD2E8D" w:rsidRPr="00434E3E" w14:paraId="191EE03A" w14:textId="77777777" w:rsidTr="00BD2E8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96C50F" w14:textId="77777777" w:rsidR="00BD2E8D" w:rsidRPr="00434E3E" w:rsidRDefault="00BD2E8D" w:rsidP="00BD2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54" w:type="dxa"/>
            <w:gridSpan w:val="3"/>
            <w:shd w:val="clear" w:color="auto" w:fill="auto"/>
            <w:vAlign w:val="center"/>
          </w:tcPr>
          <w:p w14:paraId="7012C855" w14:textId="77777777" w:rsidR="00BD2E8D" w:rsidRPr="00434E3E" w:rsidRDefault="00BD2E8D" w:rsidP="00BD2E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61A5">
              <w:rPr>
                <w:rFonts w:ascii="Times New Roman" w:hAnsi="Times New Roman" w:cs="Times New Roman"/>
              </w:rPr>
              <w:t xml:space="preserve">Бердовичский дом фольклора </w:t>
            </w:r>
            <w:r>
              <w:rPr>
                <w:rFonts w:ascii="Times New Roman" w:hAnsi="Times New Roman" w:cs="Times New Roman"/>
              </w:rPr>
              <w:t>(з</w:t>
            </w:r>
            <w:r w:rsidRPr="002261A5">
              <w:rPr>
                <w:rFonts w:ascii="Times New Roman" w:hAnsi="Times New Roman" w:cs="Times New Roman"/>
              </w:rPr>
              <w:t>дание специализированное культурно-просветительного и зрелищного назначения</w:t>
            </w:r>
            <w:r>
              <w:rPr>
                <w:rFonts w:ascii="Times New Roman" w:hAnsi="Times New Roman" w:cs="Times New Roman"/>
              </w:rPr>
              <w:t>)</w:t>
            </w:r>
            <w:r w:rsidRPr="002261A5">
              <w:rPr>
                <w:rFonts w:ascii="Times New Roman" w:hAnsi="Times New Roman" w:cs="Times New Roman"/>
              </w:rPr>
              <w:t xml:space="preserve"> Составные части и принадлежности: пристройка, терраса, два сарая</w:t>
            </w:r>
          </w:p>
        </w:tc>
        <w:tc>
          <w:tcPr>
            <w:tcW w:w="2758" w:type="dxa"/>
            <w:gridSpan w:val="3"/>
            <w:shd w:val="clear" w:color="auto" w:fill="auto"/>
            <w:vAlign w:val="center"/>
          </w:tcPr>
          <w:p w14:paraId="1B9C56B3" w14:textId="77777777" w:rsidR="00BD2E8D" w:rsidRPr="00434E3E" w:rsidRDefault="00BD2E8D" w:rsidP="00BD2E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450/С-22491</w:t>
            </w:r>
          </w:p>
        </w:tc>
        <w:tc>
          <w:tcPr>
            <w:tcW w:w="1712" w:type="dxa"/>
            <w:vAlign w:val="center"/>
          </w:tcPr>
          <w:p w14:paraId="57B6C135" w14:textId="77777777" w:rsidR="00BD2E8D" w:rsidRPr="00434E3E" w:rsidRDefault="00BD2E8D" w:rsidP="00BD2E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61A5">
              <w:rPr>
                <w:rFonts w:ascii="Times New Roman" w:hAnsi="Times New Roman" w:cs="Times New Roman"/>
              </w:rPr>
              <w:t>176,8</w:t>
            </w:r>
          </w:p>
        </w:tc>
      </w:tr>
      <w:tr w:rsidR="00BD2E8D" w:rsidRPr="00434E3E" w14:paraId="47791133" w14:textId="77777777" w:rsidTr="00BD2E8D">
        <w:trPr>
          <w:trHeight w:val="20"/>
        </w:trPr>
        <w:tc>
          <w:tcPr>
            <w:tcW w:w="0" w:type="auto"/>
            <w:gridSpan w:val="8"/>
            <w:shd w:val="clear" w:color="auto" w:fill="auto"/>
            <w:vAlign w:val="center"/>
          </w:tcPr>
          <w:p w14:paraId="508CDFF8" w14:textId="77777777" w:rsidR="00BD2E8D" w:rsidRPr="00434E3E" w:rsidRDefault="00BD2E8D" w:rsidP="00BD2E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Земельный участок общ. пл. </w:t>
            </w:r>
            <w:r w:rsidRPr="002261A5">
              <w:rPr>
                <w:rFonts w:ascii="Times New Roman" w:hAnsi="Times New Roman" w:cs="Times New Roman"/>
                <w:bCs/>
                <w:color w:val="000000"/>
              </w:rPr>
              <w:t>0.2520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81EB1">
              <w:rPr>
                <w:rFonts w:ascii="Times New Roman" w:hAnsi="Times New Roman" w:cs="Times New Roman"/>
                <w:bCs/>
                <w:color w:val="000000"/>
              </w:rPr>
              <w:t xml:space="preserve">га предоставлен на праве постоянного пользования </w:t>
            </w:r>
            <w:r w:rsidRPr="002261A5">
              <w:rPr>
                <w:rFonts w:ascii="Times New Roman" w:hAnsi="Times New Roman" w:cs="Times New Roman"/>
                <w:bCs/>
                <w:color w:val="000000"/>
              </w:rPr>
              <w:t>для обслуживания зданий и сооружений (клуб фольклора)</w:t>
            </w:r>
          </w:p>
        </w:tc>
      </w:tr>
    </w:tbl>
    <w:p w14:paraId="35B3D122" w14:textId="77777777" w:rsidR="00BD2E8D" w:rsidRDefault="00BD2E8D" w:rsidP="00AC44C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0B16707" w14:textId="31E83E89" w:rsidR="00152A26" w:rsidRPr="00883BEF" w:rsidRDefault="00152A26" w:rsidP="00AC44C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Размер шага составляет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511C9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A52505" w:rsidRPr="00883BEF">
        <w:rPr>
          <w:rFonts w:ascii="Times New Roman" w:hAnsi="Times New Roman" w:cs="Times New Roman"/>
          <w:b/>
          <w:sz w:val="22"/>
          <w:szCs w:val="22"/>
        </w:rPr>
        <w:t xml:space="preserve"> (пять)</w:t>
      </w:r>
      <w:r w:rsidRPr="00883BEF">
        <w:rPr>
          <w:rFonts w:ascii="Times New Roman" w:hAnsi="Times New Roman" w:cs="Times New Roman"/>
          <w:b/>
          <w:sz w:val="22"/>
          <w:szCs w:val="22"/>
        </w:rPr>
        <w:t xml:space="preserve"> процентов</w:t>
      </w:r>
      <w:r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57648C" w:rsidRPr="00883BEF">
        <w:rPr>
          <w:rFonts w:ascii="Times New Roman" w:hAnsi="Times New Roman" w:cs="Times New Roman"/>
          <w:sz w:val="22"/>
          <w:szCs w:val="22"/>
        </w:rPr>
        <w:t>от начальной цены лота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 (по всем лотам)</w:t>
      </w:r>
      <w:r w:rsidR="0057648C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7E3D8C21" w14:textId="0B97CB56" w:rsidR="005A78CA" w:rsidRPr="00883BEF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Вознаграждение организатора торгов согласно договору</w:t>
      </w:r>
      <w:r w:rsidR="00A65CDB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поручения возмещается покупателем. </w:t>
      </w:r>
    </w:p>
    <w:p w14:paraId="1A35DAC8" w14:textId="12C77AA1" w:rsidR="005A78CA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Возмещение затрат на организацию и проведение электронных торгов осуществляется в соответствии с законодательством.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283"/>
        <w:gridCol w:w="1579"/>
        <w:gridCol w:w="1883"/>
        <w:gridCol w:w="2009"/>
        <w:gridCol w:w="2033"/>
      </w:tblGrid>
      <w:tr w:rsidR="00E81608" w:rsidRPr="00BD2E8D" w14:paraId="448BC1E5" w14:textId="4CBBA232" w:rsidTr="00A929B6">
        <w:trPr>
          <w:trHeight w:val="1761"/>
        </w:trPr>
        <w:tc>
          <w:tcPr>
            <w:tcW w:w="0" w:type="auto"/>
            <w:vAlign w:val="center"/>
          </w:tcPr>
          <w:p w14:paraId="78E5C2C7" w14:textId="77777777" w:rsidR="00102789" w:rsidRPr="00BD2E8D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  <w:color w:val="000000"/>
              </w:rPr>
              <w:t>Лот №</w:t>
            </w:r>
          </w:p>
        </w:tc>
        <w:tc>
          <w:tcPr>
            <w:tcW w:w="0" w:type="auto"/>
            <w:vAlign w:val="center"/>
          </w:tcPr>
          <w:p w14:paraId="216E4BC0" w14:textId="1B4B0FD2" w:rsidR="00102789" w:rsidRPr="00BD2E8D" w:rsidRDefault="00E81608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Начальная цена лота (без НДС</w:t>
            </w:r>
            <w:r w:rsidR="00102789" w:rsidRPr="00BD2E8D">
              <w:rPr>
                <w:rFonts w:ascii="Times New Roman" w:hAnsi="Times New Roman" w:cs="Times New Roman"/>
              </w:rPr>
              <w:t xml:space="preserve">), </w:t>
            </w:r>
            <w:r w:rsidR="00102789" w:rsidRPr="00BD2E8D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0" w:type="auto"/>
            <w:vAlign w:val="center"/>
          </w:tcPr>
          <w:p w14:paraId="1F5CB72E" w14:textId="79E38844" w:rsidR="00102789" w:rsidRPr="00BD2E8D" w:rsidRDefault="00102789" w:rsidP="00E81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М</w:t>
            </w:r>
            <w:r w:rsidR="00E81608" w:rsidRPr="00BD2E8D">
              <w:rPr>
                <w:rFonts w:ascii="Times New Roman" w:hAnsi="Times New Roman" w:cs="Times New Roman"/>
              </w:rPr>
              <w:t>инимальная  цена лота (без НДС</w:t>
            </w:r>
            <w:r w:rsidRPr="00BD2E8D">
              <w:rPr>
                <w:rFonts w:ascii="Times New Roman" w:hAnsi="Times New Roman" w:cs="Times New Roman"/>
              </w:rPr>
              <w:t xml:space="preserve">), </w:t>
            </w:r>
            <w:r w:rsidRPr="00BD2E8D">
              <w:rPr>
                <w:rFonts w:ascii="Times New Roman" w:hAnsi="Times New Roman" w:cs="Times New Roman"/>
                <w:lang w:val="en-US"/>
              </w:rPr>
              <w:t>BYN</w:t>
            </w:r>
          </w:p>
        </w:tc>
        <w:tc>
          <w:tcPr>
            <w:tcW w:w="0" w:type="auto"/>
            <w:vAlign w:val="center"/>
          </w:tcPr>
          <w:p w14:paraId="42EC1C8E" w14:textId="411F72F3" w:rsidR="00102789" w:rsidRPr="00BD2E8D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Вознаграждение организатора торгов, % от цены продажи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039F1" w14:textId="1130A33E" w:rsidR="00102789" w:rsidRPr="00BD2E8D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продавцу)</w:t>
            </w:r>
          </w:p>
        </w:tc>
        <w:tc>
          <w:tcPr>
            <w:tcW w:w="0" w:type="auto"/>
          </w:tcPr>
          <w:p w14:paraId="554A28DC" w14:textId="194CB696" w:rsidR="00102789" w:rsidRPr="00BD2E8D" w:rsidRDefault="00102789" w:rsidP="006709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Затраты на организацию и проведение электронных торгов в сумме не более, BYN (возмещаются организатору)</w:t>
            </w:r>
          </w:p>
        </w:tc>
      </w:tr>
      <w:tr w:rsidR="001C6070" w:rsidRPr="00BD2E8D" w14:paraId="7FED859C" w14:textId="2825C4E2" w:rsidTr="003337E3">
        <w:tc>
          <w:tcPr>
            <w:tcW w:w="0" w:type="auto"/>
          </w:tcPr>
          <w:p w14:paraId="69A0DB0D" w14:textId="1A7BE08B" w:rsidR="001C6070" w:rsidRPr="00BD2E8D" w:rsidRDefault="001C6070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6081" w14:textId="499CCB2A" w:rsidR="001C6070" w:rsidRPr="00BD2E8D" w:rsidRDefault="00BD2E8D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D2E8D">
              <w:rPr>
                <w:rFonts w:ascii="Times New Roman" w:hAnsi="Times New Roman" w:cs="Times New Roman"/>
              </w:rPr>
              <w:t>174 327,20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2C73" w14:textId="1154AB91" w:rsidR="001C6070" w:rsidRPr="00BD2E8D" w:rsidRDefault="00BD2E8D" w:rsidP="000936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99 974,90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0DB9" w14:textId="0156FE2D" w:rsidR="001C6070" w:rsidRPr="00BD2E8D" w:rsidRDefault="00BD2E8D" w:rsidP="001C6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32CB" w14:textId="38FD8C2E" w:rsidR="001C6070" w:rsidRPr="00BD2E8D" w:rsidRDefault="00BD2E8D" w:rsidP="001C607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E8D">
              <w:rPr>
                <w:rFonts w:ascii="Times New Roman" w:hAnsi="Times New Roman" w:cs="Times New Roman"/>
              </w:rPr>
              <w:t>616,00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E57F" w14:textId="38B1D1E7" w:rsidR="001C6070" w:rsidRPr="00BD2E8D" w:rsidRDefault="00BD2E8D" w:rsidP="00BD2E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2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432,00</w:t>
            </w:r>
          </w:p>
        </w:tc>
      </w:tr>
      <w:tr w:rsidR="00BD2E8D" w:rsidRPr="00BD2E8D" w14:paraId="3E7695BB" w14:textId="0CB71959" w:rsidTr="002943B3">
        <w:tc>
          <w:tcPr>
            <w:tcW w:w="0" w:type="auto"/>
          </w:tcPr>
          <w:p w14:paraId="562BB937" w14:textId="72E9B380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6372" w14:textId="03E6BC77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E8D">
              <w:rPr>
                <w:rFonts w:ascii="Times New Roman" w:hAnsi="Times New Roman" w:cs="Times New Roman"/>
              </w:rPr>
              <w:t>1 820,00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FEE8" w14:textId="076716A8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  <w:color w:val="000000"/>
              </w:rPr>
              <w:t>1 040,00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D2BC" w14:textId="6106EF3D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68F0" w14:textId="7C23D77A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E8D">
              <w:rPr>
                <w:rFonts w:ascii="Times New Roman" w:hAnsi="Times New Roman" w:cs="Times New Roman"/>
              </w:rPr>
              <w:t>411,00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77F" w14:textId="7C0018C4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D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BD2E8D" w:rsidRPr="00BD2E8D" w14:paraId="761120BB" w14:textId="77777777" w:rsidTr="002943B3">
        <w:tc>
          <w:tcPr>
            <w:tcW w:w="0" w:type="auto"/>
          </w:tcPr>
          <w:p w14:paraId="45D33DCF" w14:textId="0A218ADE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147A" w14:textId="5BF87CBC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153 125,60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63D6" w14:textId="18DCD91D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  <w:color w:val="000000"/>
              </w:rPr>
              <w:t>91 689,60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E893" w14:textId="6214E5C1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3575" w14:textId="060E6194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E8D">
              <w:rPr>
                <w:rFonts w:ascii="Times New Roman" w:hAnsi="Times New Roman" w:cs="Times New Roman"/>
              </w:rPr>
              <w:t>2 262,50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8C1D" w14:textId="15CEF969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D">
              <w:rPr>
                <w:rFonts w:ascii="Times New Roman" w:hAnsi="Times New Roman" w:cs="Times New Roman"/>
                <w:color w:val="000000"/>
              </w:rPr>
              <w:t>432,00</w:t>
            </w:r>
          </w:p>
        </w:tc>
      </w:tr>
      <w:tr w:rsidR="00BD2E8D" w:rsidRPr="00BD2E8D" w14:paraId="09B703BB" w14:textId="77777777" w:rsidTr="001E0303">
        <w:tc>
          <w:tcPr>
            <w:tcW w:w="0" w:type="auto"/>
          </w:tcPr>
          <w:p w14:paraId="5F168A75" w14:textId="43D90D89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A455" w14:textId="1438C873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13 775,00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5E6B" w14:textId="0153AFA2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8 265,00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0D5B" w14:textId="3B2C7B9D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37C5" w14:textId="67AAF621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E8D">
              <w:rPr>
                <w:rFonts w:ascii="Times New Roman" w:hAnsi="Times New Roman" w:cs="Times New Roman"/>
              </w:rPr>
              <w:t>553,40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66FF" w14:textId="325E5074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D">
              <w:rPr>
                <w:rFonts w:ascii="Times New Roman" w:hAnsi="Times New Roman" w:cs="Times New Roman"/>
                <w:color w:val="000000"/>
              </w:rPr>
              <w:t>432,00</w:t>
            </w:r>
          </w:p>
        </w:tc>
      </w:tr>
      <w:tr w:rsidR="00BD2E8D" w:rsidRPr="00BD2E8D" w14:paraId="2198579F" w14:textId="77777777" w:rsidTr="001E0303">
        <w:tc>
          <w:tcPr>
            <w:tcW w:w="0" w:type="auto"/>
          </w:tcPr>
          <w:p w14:paraId="68C47E30" w14:textId="78E92505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D493" w14:textId="2E544A23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DCC6" w14:textId="1C27C823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7BD0" w14:textId="348F0A7C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2E8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92E9" w14:textId="5E4A8C72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E8D">
              <w:rPr>
                <w:rFonts w:ascii="Times New Roman" w:hAnsi="Times New Roman" w:cs="Times New Roman"/>
              </w:rPr>
              <w:t>553,40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BEE7" w14:textId="2631347B" w:rsidR="00BD2E8D" w:rsidRPr="00BD2E8D" w:rsidRDefault="00BD2E8D" w:rsidP="00BD2E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E8D">
              <w:rPr>
                <w:rFonts w:ascii="Times New Roman" w:hAnsi="Times New Roman" w:cs="Times New Roman"/>
                <w:color w:val="000000"/>
              </w:rPr>
              <w:t>192,00</w:t>
            </w:r>
          </w:p>
        </w:tc>
      </w:tr>
    </w:tbl>
    <w:p w14:paraId="7717CE07" w14:textId="3D94524A" w:rsidR="00F70A50" w:rsidRPr="00182050" w:rsidRDefault="00A52505" w:rsidP="00A929B6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Дата и время начала </w:t>
      </w:r>
      <w:r w:rsidRPr="00182050">
        <w:rPr>
          <w:rFonts w:ascii="Times New Roman" w:hAnsi="Times New Roman" w:cs="Times New Roman"/>
          <w:sz w:val="22"/>
          <w:szCs w:val="22"/>
        </w:rPr>
        <w:t xml:space="preserve">электронных торгов: </w:t>
      </w:r>
      <w:r w:rsidR="00BD2E8D">
        <w:rPr>
          <w:rFonts w:ascii="Times New Roman" w:hAnsi="Times New Roman" w:cs="Times New Roman"/>
          <w:b/>
          <w:sz w:val="22"/>
          <w:szCs w:val="22"/>
        </w:rPr>
        <w:t>04</w:t>
      </w:r>
      <w:r w:rsidRPr="00182050">
        <w:rPr>
          <w:rFonts w:ascii="Times New Roman" w:hAnsi="Times New Roman" w:cs="Times New Roman"/>
          <w:b/>
          <w:sz w:val="22"/>
          <w:szCs w:val="22"/>
        </w:rPr>
        <w:t>.</w:t>
      </w:r>
      <w:r w:rsidR="00BD2E8D">
        <w:rPr>
          <w:rFonts w:ascii="Times New Roman" w:hAnsi="Times New Roman" w:cs="Times New Roman"/>
          <w:b/>
          <w:sz w:val="22"/>
          <w:szCs w:val="22"/>
        </w:rPr>
        <w:t>10</w:t>
      </w:r>
      <w:r w:rsidRPr="00182050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1</w:t>
      </w:r>
      <w:r w:rsidRPr="00182050">
        <w:rPr>
          <w:rFonts w:ascii="Times New Roman" w:hAnsi="Times New Roman" w:cs="Times New Roman"/>
          <w:b/>
          <w:sz w:val="22"/>
          <w:szCs w:val="22"/>
        </w:rPr>
        <w:t xml:space="preserve"> в 09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050">
        <w:rPr>
          <w:rFonts w:ascii="Times New Roman" w:hAnsi="Times New Roman" w:cs="Times New Roman"/>
          <w:b/>
          <w:sz w:val="22"/>
          <w:szCs w:val="22"/>
        </w:rPr>
        <w:t>мин</w:t>
      </w:r>
      <w:r w:rsidRPr="00182050">
        <w:rPr>
          <w:rFonts w:ascii="Times New Roman" w:hAnsi="Times New Roman" w:cs="Times New Roman"/>
          <w:sz w:val="22"/>
          <w:szCs w:val="22"/>
        </w:rPr>
        <w:t>.</w:t>
      </w:r>
    </w:p>
    <w:p w14:paraId="6747E0B8" w14:textId="0B7E647F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050">
        <w:rPr>
          <w:rFonts w:ascii="Times New Roman" w:hAnsi="Times New Roman" w:cs="Times New Roman"/>
          <w:sz w:val="22"/>
          <w:szCs w:val="22"/>
        </w:rPr>
        <w:t>Дата и время завершения электронных торгов:</w:t>
      </w:r>
      <w:r w:rsidR="00A52505" w:rsidRPr="00182050">
        <w:rPr>
          <w:rFonts w:ascii="Times New Roman" w:hAnsi="Times New Roman" w:cs="Times New Roman"/>
          <w:sz w:val="22"/>
          <w:szCs w:val="22"/>
        </w:rPr>
        <w:t xml:space="preserve"> </w:t>
      </w:r>
      <w:r w:rsidR="00BD2E8D">
        <w:rPr>
          <w:rFonts w:ascii="Times New Roman" w:hAnsi="Times New Roman" w:cs="Times New Roman"/>
          <w:b/>
          <w:sz w:val="22"/>
          <w:szCs w:val="22"/>
        </w:rPr>
        <w:t>04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.</w:t>
      </w:r>
      <w:r w:rsidR="00BD2E8D">
        <w:rPr>
          <w:rFonts w:ascii="Times New Roman" w:hAnsi="Times New Roman" w:cs="Times New Roman"/>
          <w:b/>
          <w:sz w:val="22"/>
          <w:szCs w:val="22"/>
        </w:rPr>
        <w:t>10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.20</w:t>
      </w:r>
      <w:r w:rsidR="00E84479" w:rsidRPr="00182050">
        <w:rPr>
          <w:rFonts w:ascii="Times New Roman" w:hAnsi="Times New Roman" w:cs="Times New Roman"/>
          <w:b/>
          <w:sz w:val="22"/>
          <w:szCs w:val="22"/>
        </w:rPr>
        <w:t>21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 xml:space="preserve"> в 16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1820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182050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4B84EE8D" w14:textId="77777777" w:rsidR="00152A26" w:rsidRPr="00883BEF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Электро</w:t>
      </w:r>
      <w:r w:rsidR="00297512" w:rsidRPr="00883BEF">
        <w:rPr>
          <w:rFonts w:ascii="Times New Roman" w:hAnsi="Times New Roman" w:cs="Times New Roman"/>
          <w:sz w:val="22"/>
          <w:szCs w:val="22"/>
        </w:rPr>
        <w:t>нные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торги </w:t>
      </w:r>
      <w:r w:rsidR="00297512" w:rsidRPr="00883BEF">
        <w:rPr>
          <w:rFonts w:ascii="Times New Roman" w:hAnsi="Times New Roman" w:cs="Times New Roman"/>
          <w:sz w:val="22"/>
          <w:szCs w:val="22"/>
        </w:rPr>
        <w:t>проводятся</w:t>
      </w:r>
      <w:r w:rsidR="00A52505" w:rsidRPr="00883BEF">
        <w:rPr>
          <w:rFonts w:ascii="Times New Roman" w:hAnsi="Times New Roman" w:cs="Times New Roman"/>
          <w:sz w:val="22"/>
          <w:szCs w:val="22"/>
        </w:rPr>
        <w:t xml:space="preserve"> на </w:t>
      </w:r>
      <w:r w:rsidR="00F70A50" w:rsidRPr="00883BEF">
        <w:rPr>
          <w:rFonts w:ascii="Times New Roman" w:hAnsi="Times New Roman" w:cs="Times New Roman"/>
          <w:sz w:val="22"/>
          <w:szCs w:val="22"/>
        </w:rPr>
        <w:t>электронной торговой площадке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«ИПМ-Торги» (оператор </w:t>
      </w:r>
      <w:r w:rsidR="00297512" w:rsidRPr="00883BEF">
        <w:rPr>
          <w:rFonts w:ascii="Times New Roman" w:hAnsi="Times New Roman" w:cs="Times New Roman"/>
          <w:sz w:val="22"/>
          <w:szCs w:val="22"/>
        </w:rPr>
        <w:t>–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ООО «ИПМ-Консалт оценка») </w:t>
      </w:r>
      <w:r w:rsidRPr="00883BEF">
        <w:rPr>
          <w:rFonts w:ascii="Times New Roman" w:hAnsi="Times New Roman" w:cs="Times New Roman"/>
          <w:sz w:val="22"/>
          <w:szCs w:val="22"/>
        </w:rPr>
        <w:t xml:space="preserve">по электронному адресу 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="00764465" w:rsidRPr="00883BEF">
        <w:rPr>
          <w:rFonts w:ascii="Times New Roman" w:hAnsi="Times New Roman" w:cs="Times New Roman"/>
          <w:sz w:val="22"/>
          <w:szCs w:val="22"/>
        </w:rPr>
        <w:t>.</w:t>
      </w:r>
      <w:r w:rsidR="00764465"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45C06CCA" w14:textId="23844E0E" w:rsidR="00152A26" w:rsidRPr="00883BEF" w:rsidRDefault="00A52505" w:rsidP="00883B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152A26" w:rsidRPr="00883BEF">
        <w:rPr>
          <w:rFonts w:ascii="Times New Roman" w:hAnsi="Times New Roman" w:cs="Times New Roman"/>
          <w:sz w:val="22"/>
          <w:szCs w:val="22"/>
        </w:rPr>
        <w:t>в электронных торгах на эле</w:t>
      </w:r>
      <w:r w:rsidR="00F70A50" w:rsidRPr="00883BEF">
        <w:rPr>
          <w:rFonts w:ascii="Times New Roman" w:hAnsi="Times New Roman" w:cs="Times New Roman"/>
          <w:sz w:val="22"/>
          <w:szCs w:val="22"/>
        </w:rPr>
        <w:t xml:space="preserve">ктронной торговой площадке по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электронному адресу 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ipmtorgi</w:t>
      </w:r>
      <w:r w:rsidRPr="00883BEF">
        <w:rPr>
          <w:rFonts w:ascii="Times New Roman" w:hAnsi="Times New Roman" w:cs="Times New Roman"/>
          <w:sz w:val="22"/>
          <w:szCs w:val="22"/>
        </w:rPr>
        <w:t>.</w:t>
      </w:r>
      <w:r w:rsidRPr="00883BEF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 необходимо подать заявку на </w:t>
      </w:r>
      <w:r w:rsidRPr="00883BEF">
        <w:rPr>
          <w:rFonts w:ascii="Times New Roman" w:hAnsi="Times New Roman" w:cs="Times New Roman"/>
          <w:sz w:val="22"/>
          <w:szCs w:val="22"/>
        </w:rPr>
        <w:t xml:space="preserve">участие в 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="00AF547F" w:rsidRPr="00883BEF">
        <w:rPr>
          <w:rFonts w:ascii="Times New Roman" w:hAnsi="Times New Roman" w:cs="Times New Roman"/>
          <w:sz w:val="22"/>
          <w:szCs w:val="22"/>
        </w:rPr>
        <w:t xml:space="preserve">торгах </w:t>
      </w:r>
      <w:r w:rsidR="00297512" w:rsidRPr="00883BEF">
        <w:rPr>
          <w:rFonts w:ascii="Times New Roman" w:hAnsi="Times New Roman" w:cs="Times New Roman"/>
          <w:sz w:val="22"/>
          <w:szCs w:val="22"/>
        </w:rPr>
        <w:t xml:space="preserve">и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пройти р</w:t>
      </w:r>
      <w:r w:rsidR="00764465" w:rsidRPr="00883BEF">
        <w:rPr>
          <w:rFonts w:ascii="Times New Roman" w:hAnsi="Times New Roman" w:cs="Times New Roman"/>
          <w:sz w:val="22"/>
          <w:szCs w:val="22"/>
        </w:rPr>
        <w:t xml:space="preserve">егистрацию в качестве участника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электронных торгов, а также перечислить задаток в срок 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до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17</w:t>
      </w:r>
      <w:r w:rsidR="009719FA" w:rsidRPr="00883BEF">
        <w:rPr>
          <w:rFonts w:ascii="Times New Roman" w:hAnsi="Times New Roman" w:cs="Times New Roman"/>
          <w:b/>
          <w:sz w:val="22"/>
          <w:szCs w:val="22"/>
        </w:rPr>
        <w:t> ч. 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00</w:t>
      </w:r>
      <w:r w:rsidR="00EB7169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мин</w:t>
      </w:r>
      <w:r w:rsidR="00764465" w:rsidRPr="00B80381">
        <w:rPr>
          <w:rFonts w:ascii="Times New Roman" w:hAnsi="Times New Roman" w:cs="Times New Roman"/>
          <w:b/>
          <w:sz w:val="22"/>
          <w:szCs w:val="22"/>
        </w:rPr>
        <w:t>.</w:t>
      </w:r>
      <w:r w:rsidR="00152A26" w:rsidRPr="00B8038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2E8D">
        <w:rPr>
          <w:rFonts w:ascii="Times New Roman" w:hAnsi="Times New Roman" w:cs="Times New Roman"/>
          <w:b/>
          <w:sz w:val="22"/>
          <w:szCs w:val="22"/>
        </w:rPr>
        <w:t>30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.0</w:t>
      </w:r>
      <w:r w:rsidR="00BD2E8D">
        <w:rPr>
          <w:rFonts w:ascii="Times New Roman" w:hAnsi="Times New Roman" w:cs="Times New Roman"/>
          <w:b/>
          <w:sz w:val="22"/>
          <w:szCs w:val="22"/>
        </w:rPr>
        <w:t>9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>.202</w:t>
      </w:r>
      <w:r w:rsidR="00E84479" w:rsidRPr="00B80381">
        <w:rPr>
          <w:rFonts w:ascii="Times New Roman" w:hAnsi="Times New Roman" w:cs="Times New Roman"/>
          <w:b/>
          <w:sz w:val="22"/>
          <w:szCs w:val="22"/>
        </w:rPr>
        <w:t>1</w:t>
      </w:r>
      <w:r w:rsidR="001801A9" w:rsidRPr="00B8038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включительно)</w:t>
      </w:r>
      <w:r w:rsidR="00152A26" w:rsidRPr="00883BEF">
        <w:rPr>
          <w:rFonts w:ascii="Times New Roman" w:hAnsi="Times New Roman" w:cs="Times New Roman"/>
          <w:b/>
          <w:sz w:val="22"/>
          <w:szCs w:val="22"/>
        </w:rPr>
        <w:t>.</w:t>
      </w:r>
    </w:p>
    <w:p w14:paraId="301E2FBB" w14:textId="29B56E50" w:rsidR="001801A9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Задаток в сумме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A61993" w:rsidRPr="00883BEF">
        <w:rPr>
          <w:rFonts w:ascii="Times New Roman" w:hAnsi="Times New Roman" w:cs="Times New Roman"/>
          <w:b/>
          <w:sz w:val="22"/>
          <w:szCs w:val="22"/>
        </w:rPr>
        <w:t>10% от начальной цены лота</w:t>
      </w:r>
      <w:r w:rsidR="00A61993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="00601A44" w:rsidRPr="00883BEF">
        <w:rPr>
          <w:rFonts w:ascii="Times New Roman" w:hAnsi="Times New Roman" w:cs="Times New Roman"/>
          <w:sz w:val="22"/>
          <w:szCs w:val="22"/>
        </w:rPr>
        <w:t>должен быть зачислен на счет: BY60BLBB30120191021390001001 в Дирекции «ОАО Белинвестбанк» по г. Минску и Минской области (адрес банка: г. Минск, ул. Коллекторная, 11), БИК BLBBBY2X, получатель платежа ЗАО «Центр промышленной оценки», УНП 191021390</w:t>
      </w:r>
      <w:r w:rsidR="001801A9" w:rsidRPr="00883BEF">
        <w:rPr>
          <w:rFonts w:ascii="Times New Roman" w:hAnsi="Times New Roman" w:cs="Times New Roman"/>
          <w:sz w:val="22"/>
          <w:szCs w:val="22"/>
        </w:rPr>
        <w:t>.</w:t>
      </w:r>
    </w:p>
    <w:p w14:paraId="2EB9DB32" w14:textId="41340D83" w:rsidR="00601A44" w:rsidRPr="00883BEF" w:rsidRDefault="00EB7169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EF6C99" w:rsidRPr="00883BEF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Pr="00883BEF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152A26" w:rsidRPr="00883BEF">
        <w:rPr>
          <w:rFonts w:ascii="Times New Roman" w:hAnsi="Times New Roman" w:cs="Times New Roman"/>
          <w:sz w:val="22"/>
          <w:szCs w:val="22"/>
        </w:rPr>
        <w:t>приз</w:t>
      </w:r>
      <w:r w:rsidR="007E3215" w:rsidRPr="00883BEF">
        <w:rPr>
          <w:rFonts w:ascii="Times New Roman" w:hAnsi="Times New Roman" w:cs="Times New Roman"/>
          <w:sz w:val="22"/>
          <w:szCs w:val="22"/>
        </w:rPr>
        <w:t xml:space="preserve">нается участник, предложивший </w:t>
      </w:r>
      <w:r w:rsidR="00152A26" w:rsidRPr="00883BEF">
        <w:rPr>
          <w:rFonts w:ascii="Times New Roman" w:hAnsi="Times New Roman" w:cs="Times New Roman"/>
          <w:sz w:val="22"/>
          <w:szCs w:val="22"/>
        </w:rPr>
        <w:t>максимальную цену за лот.</w:t>
      </w:r>
      <w:r w:rsidR="00601A44" w:rsidRPr="00883BEF">
        <w:rPr>
          <w:rFonts w:ascii="Times New Roman" w:hAnsi="Times New Roman" w:cs="Times New Roman"/>
          <w:sz w:val="22"/>
          <w:szCs w:val="22"/>
        </w:rPr>
        <w:t xml:space="preserve"> В случае признания торгов несостоявшимися ввиду подачи заявления только одним участником, предмет аукциона продается единственному участнику (претенденту на покупку) при его согласии по начальной цене, увеличенной на 5 %. </w:t>
      </w:r>
    </w:p>
    <w:p w14:paraId="2B1AE0EF" w14:textId="77777777" w:rsidR="00601A44" w:rsidRPr="00883BEF" w:rsidRDefault="00601A4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В случае отказа или уклонения победителя электронных торгов или претендента на покупку от подписания и (или) заключения договора купли-продажи предмета аукциона или неоплаты суммы затрат и (или) вознаграждения организатору торгов, внесенный им задаток не возвращается, а включается в состав имущества продавца. В этом случае победитель электронных торгов или претендент на покупку также уплачивает организатору торгов штраф в размере 50 базовых величин.</w:t>
      </w:r>
    </w:p>
    <w:p w14:paraId="2B9D4670" w14:textId="33BBD6D5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Договор купли-продажи должен быть подписан не позднее </w:t>
      </w:r>
      <w:r w:rsidR="005069FF" w:rsidRPr="00883BEF">
        <w:rPr>
          <w:rFonts w:ascii="Times New Roman" w:hAnsi="Times New Roman" w:cs="Times New Roman"/>
          <w:b/>
          <w:sz w:val="22"/>
          <w:szCs w:val="22"/>
        </w:rPr>
        <w:t>1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5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01A44" w:rsidRPr="00883BEF">
        <w:rPr>
          <w:rFonts w:ascii="Times New Roman" w:hAnsi="Times New Roman" w:cs="Times New Roman"/>
          <w:b/>
          <w:sz w:val="22"/>
          <w:szCs w:val="22"/>
        </w:rPr>
        <w:t>пятнадцати</w:t>
      </w:r>
      <w:r w:rsidR="001801A9" w:rsidRPr="00883BEF">
        <w:rPr>
          <w:rFonts w:ascii="Times New Roman" w:hAnsi="Times New Roman" w:cs="Times New Roman"/>
          <w:b/>
          <w:sz w:val="22"/>
          <w:szCs w:val="22"/>
        </w:rPr>
        <w:t>) рабочих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883BEF">
        <w:rPr>
          <w:rFonts w:ascii="Times New Roman" w:hAnsi="Times New Roman" w:cs="Times New Roman"/>
          <w:sz w:val="22"/>
          <w:szCs w:val="22"/>
        </w:rPr>
        <w:t xml:space="preserve"> со дня</w:t>
      </w:r>
      <w:r w:rsidR="001801A9" w:rsidRPr="00883BEF">
        <w:rPr>
          <w:rFonts w:ascii="Times New Roman" w:hAnsi="Times New Roman" w:cs="Times New Roman"/>
          <w:sz w:val="22"/>
          <w:szCs w:val="22"/>
        </w:rPr>
        <w:t xml:space="preserve"> </w:t>
      </w:r>
      <w:r w:rsidRPr="00883BEF">
        <w:rPr>
          <w:rFonts w:ascii="Times New Roman" w:hAnsi="Times New Roman" w:cs="Times New Roman"/>
          <w:sz w:val="22"/>
          <w:szCs w:val="22"/>
        </w:rPr>
        <w:t>завершения электронных торгов.</w:t>
      </w:r>
    </w:p>
    <w:p w14:paraId="4BA4115A" w14:textId="77777777" w:rsidR="00152A26" w:rsidRPr="00883BEF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lastRenderedPageBreak/>
        <w:t>Справочная информация:</w:t>
      </w:r>
    </w:p>
    <w:p w14:paraId="703A7B4A" w14:textId="77777777" w:rsidR="00152A26" w:rsidRPr="00883BEF" w:rsidRDefault="00764465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 xml:space="preserve">Контактные данные </w:t>
      </w:r>
      <w:r w:rsidR="00152A26" w:rsidRPr="00883BEF">
        <w:rPr>
          <w:rFonts w:ascii="Times New Roman" w:hAnsi="Times New Roman" w:cs="Times New Roman"/>
          <w:sz w:val="22"/>
          <w:szCs w:val="22"/>
        </w:rPr>
        <w:t xml:space="preserve">лица, организующего электронные торги </w:t>
      </w:r>
      <w:r w:rsidRPr="00883BEF">
        <w:rPr>
          <w:rFonts w:ascii="Times New Roman" w:hAnsi="Times New Roman" w:cs="Times New Roman"/>
          <w:sz w:val="22"/>
          <w:szCs w:val="22"/>
        </w:rPr>
        <w:t xml:space="preserve">на основании договора поручения: тел: +375 17-280-36-37; +375 44-704-92-06, эл. почта: </w:t>
      </w:r>
      <w:hyperlink r:id="rId8" w:history="1">
        <w:r w:rsidR="00630E3D" w:rsidRPr="00883BEF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info@ipmtorgi.by</w:t>
        </w:r>
      </w:hyperlink>
      <w:r w:rsidRPr="00883BEF">
        <w:rPr>
          <w:rFonts w:ascii="Times New Roman" w:hAnsi="Times New Roman" w:cs="Times New Roman"/>
          <w:sz w:val="22"/>
          <w:szCs w:val="22"/>
        </w:rPr>
        <w:t>.</w:t>
      </w:r>
    </w:p>
    <w:p w14:paraId="5D43AC6C" w14:textId="6A124CC7" w:rsidR="00196543" w:rsidRPr="00883BEF" w:rsidRDefault="00F02828" w:rsidP="00C904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Контактные данные лиц</w:t>
      </w:r>
      <w:r w:rsidR="00C90422">
        <w:rPr>
          <w:rFonts w:ascii="Times New Roman" w:hAnsi="Times New Roman" w:cs="Times New Roman"/>
          <w:sz w:val="22"/>
          <w:szCs w:val="22"/>
        </w:rPr>
        <w:t>а</w:t>
      </w:r>
      <w:r w:rsidRPr="00883BEF">
        <w:rPr>
          <w:rFonts w:ascii="Times New Roman" w:hAnsi="Times New Roman" w:cs="Times New Roman"/>
          <w:sz w:val="22"/>
          <w:szCs w:val="22"/>
        </w:rPr>
        <w:t>, ответственн</w:t>
      </w:r>
      <w:r w:rsidR="00C90422">
        <w:rPr>
          <w:rFonts w:ascii="Times New Roman" w:hAnsi="Times New Roman" w:cs="Times New Roman"/>
          <w:sz w:val="22"/>
          <w:szCs w:val="22"/>
        </w:rPr>
        <w:t>ого</w:t>
      </w:r>
      <w:r w:rsidR="00FE533E" w:rsidRPr="00883BEF">
        <w:rPr>
          <w:rFonts w:ascii="Times New Roman" w:hAnsi="Times New Roman" w:cs="Times New Roman"/>
          <w:sz w:val="22"/>
          <w:szCs w:val="22"/>
        </w:rPr>
        <w:t xml:space="preserve"> за ознакомление</w:t>
      </w:r>
      <w:r w:rsidR="00C90422">
        <w:rPr>
          <w:rFonts w:ascii="Times New Roman" w:hAnsi="Times New Roman" w:cs="Times New Roman"/>
          <w:sz w:val="22"/>
          <w:szCs w:val="22"/>
        </w:rPr>
        <w:t xml:space="preserve"> с предметом электронных торгов: </w:t>
      </w:r>
      <w:r w:rsidR="006B0B60">
        <w:rPr>
          <w:rFonts w:ascii="Times New Roman" w:hAnsi="Times New Roman" w:cs="Times New Roman"/>
          <w:sz w:val="22"/>
          <w:szCs w:val="22"/>
        </w:rPr>
        <w:t>Бойкова Наталья Николаевна, +375 (29) 866-10-00.</w:t>
      </w:r>
    </w:p>
    <w:p w14:paraId="3F596BE4" w14:textId="6C6CB0ED" w:rsidR="00DC020D" w:rsidRPr="00883BEF" w:rsidRDefault="00DC020D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3BEF">
        <w:rPr>
          <w:rFonts w:ascii="Times New Roman" w:hAnsi="Times New Roman" w:cs="Times New Roman"/>
          <w:sz w:val="22"/>
          <w:szCs w:val="22"/>
        </w:rPr>
        <w:t>Организатор электронных торгов имеет право снять предмет аукциона с электронных торгов в любое время до момента определения победителя электронных торгов без объяснения причин снятия.</w:t>
      </w:r>
    </w:p>
    <w:p w14:paraId="366926AF" w14:textId="77777777" w:rsidR="00F20D84" w:rsidRPr="00883BEF" w:rsidRDefault="00F20D8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BAB9FA2" w14:textId="5F27E500" w:rsidR="006E6795" w:rsidRPr="004C68EF" w:rsidRDefault="006E6795" w:rsidP="00883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EF">
        <w:rPr>
          <w:rFonts w:ascii="Times New Roman" w:hAnsi="Times New Roman" w:cs="Times New Roman"/>
          <w:b/>
          <w:sz w:val="24"/>
          <w:szCs w:val="24"/>
        </w:rPr>
        <w:t xml:space="preserve">Извещение в ЕГРСоБ </w:t>
      </w:r>
      <w:r w:rsidR="00BD2E8D">
        <w:rPr>
          <w:rFonts w:ascii="Times New Roman" w:hAnsi="Times New Roman" w:cs="Times New Roman"/>
          <w:b/>
          <w:sz w:val="24"/>
          <w:szCs w:val="24"/>
        </w:rPr>
        <w:t>17</w:t>
      </w:r>
      <w:r w:rsidRPr="00285FB0">
        <w:rPr>
          <w:rFonts w:ascii="Times New Roman" w:hAnsi="Times New Roman" w:cs="Times New Roman"/>
          <w:b/>
          <w:sz w:val="24"/>
          <w:szCs w:val="24"/>
        </w:rPr>
        <w:t>.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0</w:t>
      </w:r>
      <w:r w:rsidR="00BD2E8D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285FB0">
        <w:rPr>
          <w:rFonts w:ascii="Times New Roman" w:hAnsi="Times New Roman" w:cs="Times New Roman"/>
          <w:b/>
          <w:sz w:val="24"/>
          <w:szCs w:val="24"/>
        </w:rPr>
        <w:t>.20</w:t>
      </w:r>
      <w:r w:rsidR="00630E3D" w:rsidRPr="00285FB0">
        <w:rPr>
          <w:rFonts w:ascii="Times New Roman" w:hAnsi="Times New Roman" w:cs="Times New Roman"/>
          <w:b/>
          <w:sz w:val="24"/>
          <w:szCs w:val="24"/>
        </w:rPr>
        <w:t>2</w:t>
      </w:r>
      <w:r w:rsidR="00CC0720" w:rsidRPr="00285FB0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6E6795" w:rsidRPr="004C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AD552" w14:textId="77777777" w:rsidR="005B7A83" w:rsidRDefault="005B7A83" w:rsidP="00BB79B1">
      <w:pPr>
        <w:spacing w:after="0" w:line="240" w:lineRule="auto"/>
      </w:pPr>
      <w:r>
        <w:separator/>
      </w:r>
    </w:p>
  </w:endnote>
  <w:endnote w:type="continuationSeparator" w:id="0">
    <w:p w14:paraId="744C65D9" w14:textId="77777777" w:rsidR="005B7A83" w:rsidRDefault="005B7A83" w:rsidP="00B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5A4CD" w14:textId="77777777" w:rsidR="005B7A83" w:rsidRDefault="005B7A83" w:rsidP="00BB79B1">
      <w:pPr>
        <w:spacing w:after="0" w:line="240" w:lineRule="auto"/>
      </w:pPr>
      <w:r>
        <w:separator/>
      </w:r>
    </w:p>
  </w:footnote>
  <w:footnote w:type="continuationSeparator" w:id="0">
    <w:p w14:paraId="7BD3CD87" w14:textId="77777777" w:rsidR="005B7A83" w:rsidRDefault="005B7A83" w:rsidP="00B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8D"/>
    <w:multiLevelType w:val="hybridMultilevel"/>
    <w:tmpl w:val="6116E41C"/>
    <w:lvl w:ilvl="0" w:tplc="8408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96297"/>
    <w:multiLevelType w:val="hybridMultilevel"/>
    <w:tmpl w:val="E4B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7CBA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E45111"/>
    <w:multiLevelType w:val="hybridMultilevel"/>
    <w:tmpl w:val="905A4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76602A"/>
    <w:multiLevelType w:val="hybridMultilevel"/>
    <w:tmpl w:val="FD34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157"/>
    <w:multiLevelType w:val="multilevel"/>
    <w:tmpl w:val="FAEA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D23A0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A09ED"/>
    <w:multiLevelType w:val="multilevel"/>
    <w:tmpl w:val="5D2A8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55B3D47"/>
    <w:multiLevelType w:val="hybridMultilevel"/>
    <w:tmpl w:val="1CEA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614210"/>
    <w:multiLevelType w:val="hybridMultilevel"/>
    <w:tmpl w:val="E8F4827E"/>
    <w:lvl w:ilvl="0" w:tplc="9E9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53B55"/>
    <w:multiLevelType w:val="hybridMultilevel"/>
    <w:tmpl w:val="CDD0522A"/>
    <w:lvl w:ilvl="0" w:tplc="C6DEC42E">
      <w:start w:val="1"/>
      <w:numFmt w:val="decimal"/>
      <w:lvlText w:val="%1."/>
      <w:lvlJc w:val="left"/>
      <w:pPr>
        <w:tabs>
          <w:tab w:val="num" w:pos="1268"/>
        </w:tabs>
        <w:ind w:left="12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 w15:restartNumberingAfterBreak="0">
    <w:nsid w:val="32E23549"/>
    <w:multiLevelType w:val="hybridMultilevel"/>
    <w:tmpl w:val="781EAC7E"/>
    <w:lvl w:ilvl="0" w:tplc="0F4AC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5120D"/>
    <w:multiLevelType w:val="hybridMultilevel"/>
    <w:tmpl w:val="F91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0879"/>
    <w:multiLevelType w:val="hybridMultilevel"/>
    <w:tmpl w:val="4DC4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1DCD"/>
    <w:multiLevelType w:val="hybridMultilevel"/>
    <w:tmpl w:val="9B08129C"/>
    <w:lvl w:ilvl="0" w:tplc="ADCA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06E45"/>
    <w:multiLevelType w:val="hybridMultilevel"/>
    <w:tmpl w:val="A99E8490"/>
    <w:lvl w:ilvl="0" w:tplc="B76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020979"/>
    <w:multiLevelType w:val="multilevel"/>
    <w:tmpl w:val="068EE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8C77C3"/>
    <w:multiLevelType w:val="hybridMultilevel"/>
    <w:tmpl w:val="1266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6CDD"/>
    <w:multiLevelType w:val="hybridMultilevel"/>
    <w:tmpl w:val="6A0C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04C89"/>
    <w:multiLevelType w:val="hybridMultilevel"/>
    <w:tmpl w:val="3DE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200"/>
    <w:multiLevelType w:val="hybridMultilevel"/>
    <w:tmpl w:val="582ADD54"/>
    <w:lvl w:ilvl="0" w:tplc="9DD80D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C92A0A"/>
    <w:multiLevelType w:val="multilevel"/>
    <w:tmpl w:val="A16052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548D684F"/>
    <w:multiLevelType w:val="multilevel"/>
    <w:tmpl w:val="03BA6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8270DCB"/>
    <w:multiLevelType w:val="hybridMultilevel"/>
    <w:tmpl w:val="88883BB4"/>
    <w:lvl w:ilvl="0" w:tplc="41B429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957A0"/>
    <w:multiLevelType w:val="hybridMultilevel"/>
    <w:tmpl w:val="9CC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6035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564B45"/>
    <w:multiLevelType w:val="hybridMultilevel"/>
    <w:tmpl w:val="FEFA5318"/>
    <w:lvl w:ilvl="0" w:tplc="68DA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323F6C"/>
    <w:multiLevelType w:val="hybridMultilevel"/>
    <w:tmpl w:val="A73AD8B8"/>
    <w:lvl w:ilvl="0" w:tplc="FF761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545CAD"/>
    <w:multiLevelType w:val="hybridMultilevel"/>
    <w:tmpl w:val="3220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30EC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F2A46"/>
    <w:multiLevelType w:val="hybridMultilevel"/>
    <w:tmpl w:val="CC1003EE"/>
    <w:lvl w:ilvl="0" w:tplc="90B88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F87C6D"/>
    <w:multiLevelType w:val="hybridMultilevel"/>
    <w:tmpl w:val="5C9093B2"/>
    <w:lvl w:ilvl="0" w:tplc="917C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15976"/>
    <w:multiLevelType w:val="hybridMultilevel"/>
    <w:tmpl w:val="B6648FAE"/>
    <w:lvl w:ilvl="0" w:tplc="8820AB78">
      <w:start w:val="1"/>
      <w:numFmt w:val="decimal"/>
      <w:lvlText w:val="%1."/>
      <w:lvlJc w:val="left"/>
      <w:pPr>
        <w:tabs>
          <w:tab w:val="num" w:pos="1538"/>
        </w:tabs>
        <w:ind w:left="15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 w15:restartNumberingAfterBreak="0">
    <w:nsid w:val="7AA011F4"/>
    <w:multiLevelType w:val="multilevel"/>
    <w:tmpl w:val="8C64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C2F5B21"/>
    <w:multiLevelType w:val="multilevel"/>
    <w:tmpl w:val="7230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CB0529E"/>
    <w:multiLevelType w:val="hybridMultilevel"/>
    <w:tmpl w:val="44F03EBA"/>
    <w:lvl w:ilvl="0" w:tplc="126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8B4A3C"/>
    <w:multiLevelType w:val="hybridMultilevel"/>
    <w:tmpl w:val="D3A86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40326"/>
    <w:multiLevelType w:val="multilevel"/>
    <w:tmpl w:val="09487A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4"/>
  </w:num>
  <w:num w:numId="5">
    <w:abstractNumId w:val="1"/>
  </w:num>
  <w:num w:numId="6">
    <w:abstractNumId w:val="32"/>
  </w:num>
  <w:num w:numId="7">
    <w:abstractNumId w:val="10"/>
  </w:num>
  <w:num w:numId="8">
    <w:abstractNumId w:val="18"/>
  </w:num>
  <w:num w:numId="9">
    <w:abstractNumId w:val="28"/>
  </w:num>
  <w:num w:numId="10">
    <w:abstractNumId w:val="5"/>
  </w:num>
  <w:num w:numId="11">
    <w:abstractNumId w:val="37"/>
  </w:num>
  <w:num w:numId="12">
    <w:abstractNumId w:val="3"/>
  </w:num>
  <w:num w:numId="13">
    <w:abstractNumId w:val="4"/>
  </w:num>
  <w:num w:numId="14">
    <w:abstractNumId w:val="31"/>
  </w:num>
  <w:num w:numId="15">
    <w:abstractNumId w:val="13"/>
  </w:num>
  <w:num w:numId="16">
    <w:abstractNumId w:val="17"/>
  </w:num>
  <w:num w:numId="17">
    <w:abstractNumId w:val="0"/>
  </w:num>
  <w:num w:numId="18">
    <w:abstractNumId w:val="8"/>
  </w:num>
  <w:num w:numId="19">
    <w:abstractNumId w:val="23"/>
  </w:num>
  <w:num w:numId="20">
    <w:abstractNumId w:val="36"/>
  </w:num>
  <w:num w:numId="21">
    <w:abstractNumId w:val="33"/>
  </w:num>
  <w:num w:numId="22">
    <w:abstractNumId w:val="35"/>
  </w:num>
  <w:num w:numId="23">
    <w:abstractNumId w:val="2"/>
  </w:num>
  <w:num w:numId="24">
    <w:abstractNumId w:val="24"/>
  </w:num>
  <w:num w:numId="25">
    <w:abstractNumId w:val="29"/>
  </w:num>
  <w:num w:numId="26">
    <w:abstractNumId w:val="14"/>
  </w:num>
  <w:num w:numId="27">
    <w:abstractNumId w:val="6"/>
  </w:num>
  <w:num w:numId="28">
    <w:abstractNumId w:val="9"/>
  </w:num>
  <w:num w:numId="29">
    <w:abstractNumId w:val="19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16"/>
  </w:num>
  <w:num w:numId="35">
    <w:abstractNumId w:val="26"/>
  </w:num>
  <w:num w:numId="36">
    <w:abstractNumId w:val="15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2E"/>
    <w:rsid w:val="00017C48"/>
    <w:rsid w:val="00020595"/>
    <w:rsid w:val="0002221B"/>
    <w:rsid w:val="000276BD"/>
    <w:rsid w:val="00043E2A"/>
    <w:rsid w:val="00055497"/>
    <w:rsid w:val="00055EA7"/>
    <w:rsid w:val="0006332A"/>
    <w:rsid w:val="00081EB1"/>
    <w:rsid w:val="00086A1A"/>
    <w:rsid w:val="000936A1"/>
    <w:rsid w:val="00096611"/>
    <w:rsid w:val="000C05AD"/>
    <w:rsid w:val="000E3ED0"/>
    <w:rsid w:val="000F0984"/>
    <w:rsid w:val="00101D93"/>
    <w:rsid w:val="00102789"/>
    <w:rsid w:val="00103570"/>
    <w:rsid w:val="0010615B"/>
    <w:rsid w:val="00120EC4"/>
    <w:rsid w:val="0012211C"/>
    <w:rsid w:val="001248E8"/>
    <w:rsid w:val="00141680"/>
    <w:rsid w:val="0014202D"/>
    <w:rsid w:val="00152A26"/>
    <w:rsid w:val="001801A9"/>
    <w:rsid w:val="00182050"/>
    <w:rsid w:val="0018640F"/>
    <w:rsid w:val="00196543"/>
    <w:rsid w:val="001A0F10"/>
    <w:rsid w:val="001A56EE"/>
    <w:rsid w:val="001A6A87"/>
    <w:rsid w:val="001C6070"/>
    <w:rsid w:val="001D2667"/>
    <w:rsid w:val="001D6BF2"/>
    <w:rsid w:val="002261A5"/>
    <w:rsid w:val="00233FF8"/>
    <w:rsid w:val="00244DC7"/>
    <w:rsid w:val="002708AA"/>
    <w:rsid w:val="00285656"/>
    <w:rsid w:val="00285FB0"/>
    <w:rsid w:val="00296362"/>
    <w:rsid w:val="00297512"/>
    <w:rsid w:val="002B0F9A"/>
    <w:rsid w:val="002B284E"/>
    <w:rsid w:val="002D1E8B"/>
    <w:rsid w:val="002D6A7F"/>
    <w:rsid w:val="002E6B30"/>
    <w:rsid w:val="002F69FD"/>
    <w:rsid w:val="003337E3"/>
    <w:rsid w:val="00344ECF"/>
    <w:rsid w:val="003541A4"/>
    <w:rsid w:val="003651E7"/>
    <w:rsid w:val="00386EE9"/>
    <w:rsid w:val="003B2629"/>
    <w:rsid w:val="003C7B06"/>
    <w:rsid w:val="003E6A58"/>
    <w:rsid w:val="004060AB"/>
    <w:rsid w:val="004335DC"/>
    <w:rsid w:val="00434E3E"/>
    <w:rsid w:val="0045173E"/>
    <w:rsid w:val="004523D9"/>
    <w:rsid w:val="00462D19"/>
    <w:rsid w:val="00491B98"/>
    <w:rsid w:val="004C5D9C"/>
    <w:rsid w:val="004C68EF"/>
    <w:rsid w:val="004E4BCA"/>
    <w:rsid w:val="004E5CF6"/>
    <w:rsid w:val="004F026B"/>
    <w:rsid w:val="005069FF"/>
    <w:rsid w:val="0054468E"/>
    <w:rsid w:val="00550C26"/>
    <w:rsid w:val="005511C9"/>
    <w:rsid w:val="00562CA8"/>
    <w:rsid w:val="005728C3"/>
    <w:rsid w:val="0057648C"/>
    <w:rsid w:val="00581246"/>
    <w:rsid w:val="00597162"/>
    <w:rsid w:val="005A78CA"/>
    <w:rsid w:val="005B7A83"/>
    <w:rsid w:val="005E32A9"/>
    <w:rsid w:val="006010AD"/>
    <w:rsid w:val="00601A44"/>
    <w:rsid w:val="00607B05"/>
    <w:rsid w:val="0061737E"/>
    <w:rsid w:val="006276A4"/>
    <w:rsid w:val="00630580"/>
    <w:rsid w:val="00630E3D"/>
    <w:rsid w:val="00642F2D"/>
    <w:rsid w:val="006624FB"/>
    <w:rsid w:val="006649A3"/>
    <w:rsid w:val="006709ED"/>
    <w:rsid w:val="00682F79"/>
    <w:rsid w:val="006A4233"/>
    <w:rsid w:val="006B0B60"/>
    <w:rsid w:val="006B6C0B"/>
    <w:rsid w:val="006C3623"/>
    <w:rsid w:val="006D575A"/>
    <w:rsid w:val="006E6795"/>
    <w:rsid w:val="006E765A"/>
    <w:rsid w:val="006F1991"/>
    <w:rsid w:val="007065AB"/>
    <w:rsid w:val="00743FEA"/>
    <w:rsid w:val="00764465"/>
    <w:rsid w:val="007677FD"/>
    <w:rsid w:val="00770572"/>
    <w:rsid w:val="0077347B"/>
    <w:rsid w:val="00773809"/>
    <w:rsid w:val="007824D2"/>
    <w:rsid w:val="00787B41"/>
    <w:rsid w:val="00795519"/>
    <w:rsid w:val="007A60E3"/>
    <w:rsid w:val="007B0AB5"/>
    <w:rsid w:val="007C6B7B"/>
    <w:rsid w:val="007E3215"/>
    <w:rsid w:val="00801E31"/>
    <w:rsid w:val="00843518"/>
    <w:rsid w:val="00846E23"/>
    <w:rsid w:val="0084733F"/>
    <w:rsid w:val="00867E2E"/>
    <w:rsid w:val="00883BEF"/>
    <w:rsid w:val="008C0719"/>
    <w:rsid w:val="008D1DC9"/>
    <w:rsid w:val="008D57B4"/>
    <w:rsid w:val="008E0734"/>
    <w:rsid w:val="008E5268"/>
    <w:rsid w:val="0091032A"/>
    <w:rsid w:val="009112DB"/>
    <w:rsid w:val="00917099"/>
    <w:rsid w:val="00925E3E"/>
    <w:rsid w:val="009719FA"/>
    <w:rsid w:val="00984A7B"/>
    <w:rsid w:val="009B634D"/>
    <w:rsid w:val="009D14FD"/>
    <w:rsid w:val="009D7325"/>
    <w:rsid w:val="009E1F20"/>
    <w:rsid w:val="009F0BC4"/>
    <w:rsid w:val="00A15A46"/>
    <w:rsid w:val="00A52505"/>
    <w:rsid w:val="00A557B7"/>
    <w:rsid w:val="00A61993"/>
    <w:rsid w:val="00A65CDB"/>
    <w:rsid w:val="00A77062"/>
    <w:rsid w:val="00A86427"/>
    <w:rsid w:val="00A929B6"/>
    <w:rsid w:val="00AC44C2"/>
    <w:rsid w:val="00AD3B6C"/>
    <w:rsid w:val="00AF547F"/>
    <w:rsid w:val="00AF62F7"/>
    <w:rsid w:val="00B179F7"/>
    <w:rsid w:val="00B37EDD"/>
    <w:rsid w:val="00B53739"/>
    <w:rsid w:val="00B56608"/>
    <w:rsid w:val="00B80381"/>
    <w:rsid w:val="00B95B7A"/>
    <w:rsid w:val="00BB79B1"/>
    <w:rsid w:val="00BD26E1"/>
    <w:rsid w:val="00BD2E8D"/>
    <w:rsid w:val="00BE6FDF"/>
    <w:rsid w:val="00C027EE"/>
    <w:rsid w:val="00C03C3E"/>
    <w:rsid w:val="00C1566C"/>
    <w:rsid w:val="00C2317B"/>
    <w:rsid w:val="00C27BDE"/>
    <w:rsid w:val="00C36615"/>
    <w:rsid w:val="00C4551F"/>
    <w:rsid w:val="00C542AA"/>
    <w:rsid w:val="00C62C8C"/>
    <w:rsid w:val="00C64A9A"/>
    <w:rsid w:val="00C90422"/>
    <w:rsid w:val="00CA7A3F"/>
    <w:rsid w:val="00CC0720"/>
    <w:rsid w:val="00CE6EC1"/>
    <w:rsid w:val="00CE7D96"/>
    <w:rsid w:val="00CF3908"/>
    <w:rsid w:val="00CF4853"/>
    <w:rsid w:val="00D00577"/>
    <w:rsid w:val="00D60E82"/>
    <w:rsid w:val="00D62B27"/>
    <w:rsid w:val="00D63DAB"/>
    <w:rsid w:val="00D665F6"/>
    <w:rsid w:val="00D806A4"/>
    <w:rsid w:val="00D86C72"/>
    <w:rsid w:val="00DC020D"/>
    <w:rsid w:val="00DD08D8"/>
    <w:rsid w:val="00DE461D"/>
    <w:rsid w:val="00DF18CB"/>
    <w:rsid w:val="00E14AB4"/>
    <w:rsid w:val="00E25956"/>
    <w:rsid w:val="00E46EAF"/>
    <w:rsid w:val="00E705A5"/>
    <w:rsid w:val="00E72598"/>
    <w:rsid w:val="00E75B70"/>
    <w:rsid w:val="00E81608"/>
    <w:rsid w:val="00E84479"/>
    <w:rsid w:val="00E85DB4"/>
    <w:rsid w:val="00E92645"/>
    <w:rsid w:val="00EA0F13"/>
    <w:rsid w:val="00EA26DA"/>
    <w:rsid w:val="00EB7169"/>
    <w:rsid w:val="00EC31D7"/>
    <w:rsid w:val="00EF3EE9"/>
    <w:rsid w:val="00EF6C99"/>
    <w:rsid w:val="00F00969"/>
    <w:rsid w:val="00F02828"/>
    <w:rsid w:val="00F101B9"/>
    <w:rsid w:val="00F20D84"/>
    <w:rsid w:val="00F22934"/>
    <w:rsid w:val="00F23367"/>
    <w:rsid w:val="00F343D3"/>
    <w:rsid w:val="00F37503"/>
    <w:rsid w:val="00F44286"/>
    <w:rsid w:val="00F678AC"/>
    <w:rsid w:val="00F70A50"/>
    <w:rsid w:val="00FC1C3C"/>
    <w:rsid w:val="00FD484E"/>
    <w:rsid w:val="00FD6822"/>
    <w:rsid w:val="00FE533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ED89"/>
  <w15:chartTrackingRefBased/>
  <w15:docId w15:val="{207F1A84-558D-4ED9-B088-AB16D4DF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mtorgi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96DF-EB97-48F1-806D-5393DFFE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Егор</dc:creator>
  <cp:keywords/>
  <dc:description/>
  <cp:lastModifiedBy>Кислюк Алина</cp:lastModifiedBy>
  <cp:revision>11</cp:revision>
  <cp:lastPrinted>2020-02-20T11:07:00Z</cp:lastPrinted>
  <dcterms:created xsi:type="dcterms:W3CDTF">2021-05-17T14:08:00Z</dcterms:created>
  <dcterms:modified xsi:type="dcterms:W3CDTF">2021-09-17T08:45:00Z</dcterms:modified>
</cp:coreProperties>
</file>