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1" w:rsidRPr="00725981" w:rsidRDefault="00725981" w:rsidP="00725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5981">
        <w:rPr>
          <w:rFonts w:ascii="Times New Roman" w:hAnsi="Times New Roman" w:cs="Times New Roman"/>
          <w:sz w:val="26"/>
          <w:szCs w:val="26"/>
        </w:rPr>
        <w:t>Информация</w:t>
      </w:r>
    </w:p>
    <w:p w:rsidR="00725981" w:rsidRPr="00725981" w:rsidRDefault="00725981" w:rsidP="00725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5981">
        <w:rPr>
          <w:rFonts w:ascii="Times New Roman" w:hAnsi="Times New Roman" w:cs="Times New Roman"/>
          <w:sz w:val="26"/>
          <w:szCs w:val="26"/>
        </w:rPr>
        <w:t xml:space="preserve">о продаже пустующего жилого дома в </w:t>
      </w:r>
      <w:proofErr w:type="gramStart"/>
      <w:r w:rsidRPr="00725981">
        <w:rPr>
          <w:rFonts w:ascii="Times New Roman" w:hAnsi="Times New Roman" w:cs="Times New Roman"/>
          <w:sz w:val="26"/>
          <w:szCs w:val="26"/>
        </w:rPr>
        <w:t>частную</w:t>
      </w:r>
      <w:proofErr w:type="gramEnd"/>
      <w:r w:rsidRPr="00725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981" w:rsidRPr="00725981" w:rsidRDefault="00A300EE" w:rsidP="00725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собственность в деревне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Ломаши</w:t>
      </w:r>
      <w:proofErr w:type="spellEnd"/>
    </w:p>
    <w:p w:rsidR="00725981" w:rsidRPr="00725981" w:rsidRDefault="00725981" w:rsidP="007259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590"/>
        <w:gridCol w:w="6981"/>
      </w:tblGrid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Наименование предмета о продаже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Местонахождения имущества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2" w:rsidRDefault="00725981" w:rsidP="004D1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981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Слонимский район, </w:t>
            </w:r>
          </w:p>
          <w:p w:rsidR="00725981" w:rsidRPr="00725981" w:rsidRDefault="00725981" w:rsidP="004D1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98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="00A300E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1B4969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proofErr w:type="spellEnd"/>
            <w:r w:rsidR="001B4969">
              <w:rPr>
                <w:rFonts w:ascii="Times New Roman" w:hAnsi="Times New Roman" w:cs="Times New Roman"/>
                <w:sz w:val="24"/>
                <w:szCs w:val="24"/>
              </w:rPr>
              <w:t>, ул. Зеленая,</w:t>
            </w:r>
            <w:r w:rsidRPr="0072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Общая площадь жилых помещений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1B4969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39,7</w:t>
            </w:r>
            <w:r w:rsidR="00725981" w:rsidRPr="004C0432">
              <w:rPr>
                <w:rFonts w:ascii="Times New Roman" w:hAnsi="Times New Roman"/>
                <w:sz w:val="26"/>
                <w:szCs w:val="26"/>
              </w:rPr>
              <w:t xml:space="preserve"> кв</w:t>
            </w:r>
            <w:proofErr w:type="gramStart"/>
            <w:r w:rsidR="00725981" w:rsidRPr="004C0432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Жилая площадь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1B4969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4C0432" w:rsidRPr="004C04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981" w:rsidRPr="004C0432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="00725981" w:rsidRPr="004C0432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Описание имущества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725981" w:rsidP="001B496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432">
              <w:rPr>
                <w:rFonts w:ascii="Times New Roman" w:hAnsi="Times New Roman"/>
                <w:sz w:val="26"/>
                <w:szCs w:val="26"/>
              </w:rPr>
              <w:t>О</w:t>
            </w:r>
            <w:r w:rsidR="001B4969">
              <w:rPr>
                <w:rFonts w:ascii="Times New Roman" w:hAnsi="Times New Roman"/>
                <w:sz w:val="26"/>
                <w:szCs w:val="26"/>
              </w:rPr>
              <w:t>дноэтажный, материал стен – древесина</w:t>
            </w:r>
            <w:r w:rsidR="00A300EE">
              <w:rPr>
                <w:rFonts w:ascii="Times New Roman" w:hAnsi="Times New Roman"/>
                <w:sz w:val="26"/>
                <w:szCs w:val="26"/>
              </w:rPr>
              <w:t>,</w:t>
            </w:r>
            <w:r w:rsidRPr="004C0432">
              <w:rPr>
                <w:rFonts w:ascii="Times New Roman" w:hAnsi="Times New Roman"/>
                <w:sz w:val="26"/>
                <w:szCs w:val="26"/>
              </w:rPr>
              <w:t xml:space="preserve"> отопление печное. Водопровод, канализация, газоснабжение отсутствуют. Электроснабжение центральное. Соста</w:t>
            </w:r>
            <w:r w:rsidR="004441E8">
              <w:rPr>
                <w:rFonts w:ascii="Times New Roman" w:hAnsi="Times New Roman"/>
                <w:sz w:val="26"/>
                <w:szCs w:val="26"/>
              </w:rPr>
              <w:t>вн</w:t>
            </w:r>
            <w:r w:rsidR="00A300EE">
              <w:rPr>
                <w:rFonts w:ascii="Times New Roman" w:hAnsi="Times New Roman"/>
                <w:sz w:val="26"/>
                <w:szCs w:val="26"/>
              </w:rPr>
              <w:t>ые части</w:t>
            </w:r>
            <w:r w:rsidR="001B4969">
              <w:rPr>
                <w:rFonts w:ascii="Times New Roman" w:hAnsi="Times New Roman"/>
                <w:sz w:val="26"/>
                <w:szCs w:val="26"/>
              </w:rPr>
              <w:t xml:space="preserve"> и принадлежности: сарай</w:t>
            </w:r>
            <w:r w:rsidRPr="004C043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F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 xml:space="preserve">Первоначальная стоимость, </w:t>
            </w:r>
          </w:p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бел</w:t>
            </w:r>
            <w:proofErr w:type="gramStart"/>
            <w:r w:rsidRPr="00725981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5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598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25981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A300EE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725981" w:rsidRPr="004C043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725981" w:rsidP="004D1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432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Слонимский район, </w:t>
            </w:r>
            <w:r w:rsidR="004C0432" w:rsidRPr="004C0432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="001B4969">
              <w:rPr>
                <w:rFonts w:ascii="Times New Roman" w:hAnsi="Times New Roman" w:cs="Times New Roman"/>
                <w:sz w:val="24"/>
                <w:szCs w:val="24"/>
              </w:rPr>
              <w:t>Ломаши</w:t>
            </w:r>
            <w:proofErr w:type="spellEnd"/>
            <w:r w:rsidR="001B4969">
              <w:rPr>
                <w:rFonts w:ascii="Times New Roman" w:hAnsi="Times New Roman" w:cs="Times New Roman"/>
                <w:sz w:val="24"/>
                <w:szCs w:val="24"/>
              </w:rPr>
              <w:t>, ул. Зеленая, 13</w:t>
            </w:r>
            <w:r w:rsidR="004C0432" w:rsidRPr="004C04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4C0432" w:rsidP="004D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25981" w:rsidRPr="004C0432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Целевое назначение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432">
              <w:rPr>
                <w:rFonts w:ascii="Times New Roman" w:hAnsi="Times New Roman"/>
                <w:sz w:val="26"/>
                <w:szCs w:val="26"/>
              </w:rPr>
              <w:t>Земельный участок для обслуживания жилого дома.</w:t>
            </w:r>
          </w:p>
        </w:tc>
      </w:tr>
    </w:tbl>
    <w:p w:rsidR="00725981" w:rsidRPr="00725981" w:rsidRDefault="00725981" w:rsidP="00725981">
      <w:pPr>
        <w:pStyle w:val="2"/>
        <w:shd w:val="clear" w:color="auto" w:fill="auto"/>
        <w:spacing w:before="0"/>
        <w:ind w:left="100" w:right="60"/>
        <w:rPr>
          <w:rFonts w:cs="Times New Roman"/>
          <w:color w:val="000000"/>
          <w:sz w:val="26"/>
          <w:szCs w:val="26"/>
        </w:rPr>
      </w:pPr>
    </w:p>
    <w:p w:rsidR="00A300EE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5981">
        <w:rPr>
          <w:rFonts w:ascii="Times New Roman" w:hAnsi="Times New Roman"/>
          <w:sz w:val="26"/>
          <w:szCs w:val="26"/>
        </w:rPr>
        <w:t>Продажа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</w:t>
      </w:r>
      <w:r w:rsidRPr="00725981">
        <w:rPr>
          <w:rStyle w:val="1"/>
          <w:sz w:val="26"/>
          <w:szCs w:val="26"/>
        </w:rPr>
        <w:t>ни</w:t>
      </w:r>
      <w:r w:rsidRPr="00725981">
        <w:rPr>
          <w:rFonts w:ascii="Times New Roman" w:hAnsi="Times New Roman"/>
          <w:sz w:val="26"/>
          <w:szCs w:val="26"/>
        </w:rPr>
        <w:t>ем Совета Министров Республики Беларусь от 23 сентября 2021 года № 547 «О реализации Указа Президента Республики Беларусь от 24 марта 2021 г. № 116», на основании решения Гродненского областного исполнительного комитета от</w:t>
      </w:r>
      <w:proofErr w:type="gramEnd"/>
      <w:r w:rsidRPr="00725981">
        <w:rPr>
          <w:rFonts w:ascii="Times New Roman" w:hAnsi="Times New Roman"/>
          <w:sz w:val="26"/>
          <w:szCs w:val="26"/>
        </w:rPr>
        <w:t xml:space="preserve"> 18 августа 2021 г. № 434</w:t>
      </w:r>
      <w:r w:rsidR="00A300EE">
        <w:rPr>
          <w:rFonts w:ascii="Times New Roman" w:hAnsi="Times New Roman"/>
          <w:sz w:val="26"/>
          <w:szCs w:val="26"/>
        </w:rPr>
        <w:t>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5981">
        <w:rPr>
          <w:rFonts w:ascii="Times New Roman" w:hAnsi="Times New Roman"/>
          <w:sz w:val="26"/>
          <w:szCs w:val="26"/>
        </w:rPr>
        <w:t>Продажа производится без проведения аукциона, в случае поступления по истечении тридцати календарных дней со дня опубликования информации заявления на приобретение пустующего дома со стороны одного лица с ним заключается договор купли-продажи жилого дома.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5981">
        <w:rPr>
          <w:rFonts w:ascii="Times New Roman" w:hAnsi="Times New Roman"/>
          <w:sz w:val="26"/>
          <w:szCs w:val="26"/>
        </w:rPr>
        <w:t>При наличии нескольких претендентов на приобретение пустующего дома его отчуждение будет осуществляться по результатам аукциона.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5981">
        <w:rPr>
          <w:rFonts w:ascii="Times New Roman" w:hAnsi="Times New Roman"/>
          <w:sz w:val="26"/>
          <w:szCs w:val="26"/>
        </w:rPr>
        <w:t>Покупатель также несет расходы, связанные с проведением процедуры продажи.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bookmarkStart w:id="0" w:name="bookmark2"/>
      <w:r w:rsidRPr="00725981">
        <w:rPr>
          <w:rFonts w:ascii="Times New Roman" w:hAnsi="Times New Roman"/>
          <w:sz w:val="26"/>
          <w:szCs w:val="26"/>
        </w:rPr>
        <w:t xml:space="preserve">Заявление на участие в продаже принимается по адресу: </w:t>
      </w:r>
      <w:proofErr w:type="spellStart"/>
      <w:r w:rsidRPr="00725981">
        <w:rPr>
          <w:rFonts w:ascii="Times New Roman" w:hAnsi="Times New Roman"/>
          <w:sz w:val="26"/>
          <w:szCs w:val="26"/>
        </w:rPr>
        <w:t>агрогородок</w:t>
      </w:r>
      <w:proofErr w:type="spellEnd"/>
      <w:r w:rsidRPr="007259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5981">
        <w:rPr>
          <w:rFonts w:ascii="Times New Roman" w:hAnsi="Times New Roman"/>
          <w:sz w:val="26"/>
          <w:szCs w:val="26"/>
        </w:rPr>
        <w:t>Сеньковщина</w:t>
      </w:r>
      <w:proofErr w:type="spellEnd"/>
      <w:r w:rsidRPr="00725981">
        <w:rPr>
          <w:rFonts w:ascii="Times New Roman" w:hAnsi="Times New Roman"/>
          <w:sz w:val="26"/>
          <w:szCs w:val="26"/>
        </w:rPr>
        <w:t xml:space="preserve">, улица Шоссейная, 1, </w:t>
      </w:r>
      <w:r w:rsidRPr="00725981">
        <w:rPr>
          <w:rStyle w:val="3"/>
          <w:rFonts w:eastAsiaTheme="minorHAnsi"/>
          <w:sz w:val="26"/>
          <w:szCs w:val="26"/>
        </w:rPr>
        <w:t>с 8.00 до 17</w:t>
      </w:r>
      <w:r w:rsidRPr="00725981">
        <w:rPr>
          <w:rStyle w:val="a6"/>
          <w:rFonts w:eastAsiaTheme="minorHAnsi"/>
          <w:sz w:val="26"/>
          <w:szCs w:val="26"/>
        </w:rPr>
        <w:t>.00 (с 13.00 до 14.00 - обед)</w:t>
      </w:r>
      <w:proofErr w:type="gramStart"/>
      <w:r w:rsidRPr="00725981">
        <w:rPr>
          <w:rStyle w:val="a6"/>
          <w:rFonts w:eastAsiaTheme="minorHAnsi"/>
          <w:sz w:val="26"/>
          <w:szCs w:val="26"/>
        </w:rPr>
        <w:t xml:space="preserve"> </w:t>
      </w:r>
      <w:r w:rsidRPr="00725981">
        <w:rPr>
          <w:rStyle w:val="3"/>
          <w:rFonts w:eastAsiaTheme="minorHAnsi"/>
          <w:sz w:val="26"/>
          <w:szCs w:val="26"/>
        </w:rPr>
        <w:t>,</w:t>
      </w:r>
      <w:proofErr w:type="gramEnd"/>
      <w:r w:rsidRPr="00725981">
        <w:rPr>
          <w:rStyle w:val="3"/>
          <w:rFonts w:eastAsiaTheme="minorHAnsi"/>
          <w:sz w:val="26"/>
          <w:szCs w:val="26"/>
        </w:rPr>
        <w:t xml:space="preserve"> тел. для справок 8 (015 62) </w:t>
      </w:r>
      <w:bookmarkEnd w:id="0"/>
      <w:r>
        <w:rPr>
          <w:rStyle w:val="3"/>
          <w:rFonts w:eastAsiaTheme="minorHAnsi"/>
          <w:sz w:val="26"/>
          <w:szCs w:val="26"/>
        </w:rPr>
        <w:t xml:space="preserve">4568, </w:t>
      </w:r>
      <w:r w:rsidRPr="00725981">
        <w:rPr>
          <w:rStyle w:val="3"/>
          <w:rFonts w:eastAsiaTheme="minorHAnsi"/>
          <w:sz w:val="26"/>
          <w:szCs w:val="26"/>
        </w:rPr>
        <w:t xml:space="preserve"> 45685.</w:t>
      </w:r>
    </w:p>
    <w:p w:rsidR="00A82D14" w:rsidRDefault="00A82D14"/>
    <w:sectPr w:rsidR="00A82D14" w:rsidSect="002F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81"/>
    <w:rsid w:val="001B4969"/>
    <w:rsid w:val="002F5CA3"/>
    <w:rsid w:val="002F7348"/>
    <w:rsid w:val="004441E8"/>
    <w:rsid w:val="004C0432"/>
    <w:rsid w:val="00680BAF"/>
    <w:rsid w:val="00725981"/>
    <w:rsid w:val="00A300EE"/>
    <w:rsid w:val="00A82D14"/>
    <w:rsid w:val="00D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9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2598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2"/>
    <w:locked/>
    <w:rsid w:val="00725981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725981"/>
    <w:pPr>
      <w:widowControl w:val="0"/>
      <w:shd w:val="clear" w:color="auto" w:fill="FFFFFF"/>
      <w:spacing w:before="300" w:after="0" w:line="274" w:lineRule="exact"/>
      <w:ind w:firstLine="740"/>
      <w:jc w:val="both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5"/>
    <w:rsid w:val="00725981"/>
  </w:style>
  <w:style w:type="character" w:customStyle="1" w:styleId="3">
    <w:name w:val="Заголовок №3"/>
    <w:basedOn w:val="a0"/>
    <w:rsid w:val="0072598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Полужирный"/>
    <w:aliases w:val="Интервал 0 pt"/>
    <w:basedOn w:val="a0"/>
    <w:rsid w:val="0072598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table" w:styleId="a7">
    <w:name w:val="Table Grid"/>
    <w:basedOn w:val="a1"/>
    <w:uiPriority w:val="39"/>
    <w:rsid w:val="0072598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2</cp:revision>
  <cp:lastPrinted>2023-08-21T08:12:00Z</cp:lastPrinted>
  <dcterms:created xsi:type="dcterms:W3CDTF">2024-07-22T07:39:00Z</dcterms:created>
  <dcterms:modified xsi:type="dcterms:W3CDTF">2024-07-22T07:39:00Z</dcterms:modified>
</cp:coreProperties>
</file>