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B8B9A" w14:textId="77777777" w:rsidR="00A46989" w:rsidRPr="004F060E" w:rsidRDefault="00A46989" w:rsidP="004F060E">
      <w:pPr>
        <w:spacing w:line="260" w:lineRule="exact"/>
        <w:ind w:right="-737" w:firstLine="0"/>
        <w:jc w:val="center"/>
        <w:rPr>
          <w:sz w:val="26"/>
          <w:szCs w:val="26"/>
        </w:rPr>
      </w:pPr>
      <w:r w:rsidRPr="004F060E">
        <w:rPr>
          <w:sz w:val="26"/>
          <w:szCs w:val="26"/>
        </w:rPr>
        <w:t>ИЗВЕЩЕНИЕ</w:t>
      </w:r>
    </w:p>
    <w:p w14:paraId="15B76226" w14:textId="7FAF57BC" w:rsidR="00A46989" w:rsidRDefault="009118E0" w:rsidP="004F060E">
      <w:pPr>
        <w:spacing w:line="260" w:lineRule="exact"/>
        <w:ind w:right="-737" w:firstLine="0"/>
        <w:jc w:val="center"/>
        <w:rPr>
          <w:sz w:val="26"/>
          <w:szCs w:val="26"/>
        </w:rPr>
      </w:pPr>
      <w:r w:rsidRPr="004F060E">
        <w:rPr>
          <w:sz w:val="26"/>
          <w:szCs w:val="26"/>
        </w:rPr>
        <w:t>о</w:t>
      </w:r>
      <w:r w:rsidR="00A46989" w:rsidRPr="004F060E">
        <w:rPr>
          <w:sz w:val="26"/>
          <w:szCs w:val="26"/>
        </w:rPr>
        <w:t xml:space="preserve"> проведении аукциона по продаже незаселенн</w:t>
      </w:r>
      <w:r w:rsidR="00234EE4">
        <w:rPr>
          <w:sz w:val="26"/>
          <w:szCs w:val="26"/>
        </w:rPr>
        <w:t>ых</w:t>
      </w:r>
      <w:r w:rsidR="00A46989" w:rsidRPr="004F060E">
        <w:rPr>
          <w:sz w:val="26"/>
          <w:szCs w:val="26"/>
        </w:rPr>
        <w:t xml:space="preserve"> жил</w:t>
      </w:r>
      <w:r w:rsidR="00234EE4">
        <w:rPr>
          <w:sz w:val="26"/>
          <w:szCs w:val="26"/>
        </w:rPr>
        <w:t>ых</w:t>
      </w:r>
      <w:r w:rsidR="00A46989" w:rsidRPr="004F060E">
        <w:rPr>
          <w:sz w:val="26"/>
          <w:szCs w:val="26"/>
        </w:rPr>
        <w:t xml:space="preserve"> помещени</w:t>
      </w:r>
      <w:r w:rsidR="00BB63C1">
        <w:rPr>
          <w:sz w:val="26"/>
          <w:szCs w:val="26"/>
        </w:rPr>
        <w:t>й</w:t>
      </w:r>
      <w:r w:rsidR="00A46989" w:rsidRPr="004F060E">
        <w:rPr>
          <w:sz w:val="26"/>
          <w:szCs w:val="26"/>
        </w:rPr>
        <w:t xml:space="preserve"> государственного жилищного фонда в</w:t>
      </w:r>
      <w:r w:rsidR="009D7386" w:rsidRPr="004F060E">
        <w:rPr>
          <w:sz w:val="26"/>
          <w:szCs w:val="26"/>
        </w:rPr>
        <w:t xml:space="preserve"> </w:t>
      </w:r>
      <w:r w:rsidR="004F060E" w:rsidRPr="004F060E">
        <w:rPr>
          <w:sz w:val="26"/>
          <w:szCs w:val="26"/>
        </w:rPr>
        <w:t>Слонимском районе</w:t>
      </w:r>
    </w:p>
    <w:p w14:paraId="6B8DB7C6" w14:textId="77777777" w:rsidR="00BB63C1" w:rsidRPr="004F060E" w:rsidRDefault="00BB63C1" w:rsidP="004F060E">
      <w:pPr>
        <w:spacing w:line="260" w:lineRule="exact"/>
        <w:ind w:right="-737" w:firstLine="0"/>
        <w:jc w:val="center"/>
        <w:rPr>
          <w:sz w:val="26"/>
          <w:szCs w:val="26"/>
        </w:rPr>
      </w:pP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722"/>
        <w:gridCol w:w="7327"/>
        <w:gridCol w:w="4111"/>
      </w:tblGrid>
      <w:tr w:rsidR="00A91FFA" w14:paraId="50418766" w14:textId="77777777" w:rsidTr="004C508C">
        <w:tc>
          <w:tcPr>
            <w:tcW w:w="4722" w:type="dxa"/>
          </w:tcPr>
          <w:p w14:paraId="373CFF0E" w14:textId="4C0DAA1B" w:rsidR="00A91FFA" w:rsidRPr="00404919" w:rsidRDefault="00FD0709" w:rsidP="00147259">
            <w:pPr>
              <w:spacing w:line="240" w:lineRule="exact"/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 имущества по лотам 1-</w:t>
            </w:r>
            <w:r w:rsidR="00AD031E">
              <w:rPr>
                <w:sz w:val="24"/>
                <w:szCs w:val="24"/>
              </w:rPr>
              <w:t>2</w:t>
            </w:r>
          </w:p>
        </w:tc>
        <w:tc>
          <w:tcPr>
            <w:tcW w:w="11438" w:type="dxa"/>
            <w:gridSpan w:val="2"/>
          </w:tcPr>
          <w:p w14:paraId="5115E6BB" w14:textId="3A8AFE74" w:rsidR="00A91FFA" w:rsidRPr="00404919" w:rsidRDefault="00FD0709" w:rsidP="00A4698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Слонимское городское унитарное предприятие жилищно-коммунального хозяйства</w:t>
            </w:r>
          </w:p>
        </w:tc>
      </w:tr>
      <w:tr w:rsidR="00FD0709" w14:paraId="2BFD81BB" w14:textId="77777777" w:rsidTr="004C508C">
        <w:tc>
          <w:tcPr>
            <w:tcW w:w="4722" w:type="dxa"/>
          </w:tcPr>
          <w:p w14:paraId="4D28F720" w14:textId="639DBC8E" w:rsidR="00FD0709" w:rsidRPr="00404919" w:rsidRDefault="00FD0709" w:rsidP="00FD0709">
            <w:pPr>
              <w:spacing w:line="240" w:lineRule="exact"/>
              <w:ind w:firstLine="22"/>
              <w:rPr>
                <w:sz w:val="24"/>
                <w:szCs w:val="24"/>
              </w:rPr>
            </w:pPr>
            <w:r w:rsidRPr="00404919">
              <w:rPr>
                <w:sz w:val="24"/>
                <w:szCs w:val="24"/>
              </w:rPr>
              <w:t>Предмет аукциона и его местонахождение</w:t>
            </w:r>
          </w:p>
        </w:tc>
        <w:tc>
          <w:tcPr>
            <w:tcW w:w="11438" w:type="dxa"/>
            <w:gridSpan w:val="2"/>
          </w:tcPr>
          <w:p w14:paraId="379D6376" w14:textId="14764589" w:rsidR="00FD0709" w:rsidRPr="00AD031E" w:rsidRDefault="00FD0709" w:rsidP="00FD0709">
            <w:pPr>
              <w:ind w:firstLine="0"/>
              <w:rPr>
                <w:b/>
                <w:sz w:val="24"/>
                <w:szCs w:val="24"/>
              </w:rPr>
            </w:pPr>
            <w:r w:rsidRPr="00AD031E">
              <w:rPr>
                <w:b/>
                <w:sz w:val="24"/>
                <w:szCs w:val="24"/>
              </w:rPr>
              <w:t>Лот № 1</w:t>
            </w:r>
            <w:r w:rsidRPr="00AD031E">
              <w:rPr>
                <w:sz w:val="24"/>
                <w:szCs w:val="24"/>
              </w:rPr>
              <w:t xml:space="preserve"> – квартира, расположенная по адресу: Гродненская область, Слонимский район, </w:t>
            </w:r>
            <w:proofErr w:type="spellStart"/>
            <w:r w:rsidR="00342FFB" w:rsidRPr="00AD031E">
              <w:rPr>
                <w:sz w:val="24"/>
                <w:szCs w:val="24"/>
              </w:rPr>
              <w:t>аг.Озерница</w:t>
            </w:r>
            <w:proofErr w:type="spellEnd"/>
            <w:r w:rsidRPr="00AD031E">
              <w:rPr>
                <w:sz w:val="24"/>
                <w:szCs w:val="24"/>
              </w:rPr>
              <w:t>, ул.</w:t>
            </w:r>
            <w:r w:rsidR="00342FFB" w:rsidRPr="00AD031E">
              <w:rPr>
                <w:sz w:val="24"/>
                <w:szCs w:val="24"/>
              </w:rPr>
              <w:t>50 лет БССР</w:t>
            </w:r>
            <w:r w:rsidRPr="00AD031E">
              <w:rPr>
                <w:sz w:val="24"/>
                <w:szCs w:val="24"/>
              </w:rPr>
              <w:t>, д.</w:t>
            </w:r>
            <w:r w:rsidR="00342FFB" w:rsidRPr="00AD031E">
              <w:rPr>
                <w:sz w:val="24"/>
                <w:szCs w:val="24"/>
              </w:rPr>
              <w:t>31</w:t>
            </w:r>
            <w:r w:rsidRPr="00AD031E">
              <w:rPr>
                <w:sz w:val="24"/>
                <w:szCs w:val="24"/>
              </w:rPr>
              <w:t>, кв.</w:t>
            </w:r>
            <w:r w:rsidR="00342FFB" w:rsidRPr="00AD031E">
              <w:rPr>
                <w:sz w:val="24"/>
                <w:szCs w:val="24"/>
              </w:rPr>
              <w:t>5</w:t>
            </w:r>
          </w:p>
        </w:tc>
      </w:tr>
      <w:tr w:rsidR="00FD0709" w14:paraId="7F8C2F69" w14:textId="77777777" w:rsidTr="00814D59">
        <w:tc>
          <w:tcPr>
            <w:tcW w:w="4722" w:type="dxa"/>
          </w:tcPr>
          <w:p w14:paraId="7CF42A5E" w14:textId="77777777" w:rsidR="00FD0709" w:rsidRPr="00A12D1E" w:rsidRDefault="00FD0709" w:rsidP="00FD0709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A12D1E">
              <w:rPr>
                <w:sz w:val="24"/>
                <w:szCs w:val="24"/>
              </w:rPr>
              <w:t>Характеристика объекта</w:t>
            </w:r>
          </w:p>
        </w:tc>
        <w:tc>
          <w:tcPr>
            <w:tcW w:w="7327" w:type="dxa"/>
          </w:tcPr>
          <w:p w14:paraId="3E0A61F1" w14:textId="5F55F12B" w:rsidR="00FD0709" w:rsidRPr="00AD031E" w:rsidRDefault="00FD0709" w:rsidP="00FD0709">
            <w:pPr>
              <w:ind w:firstLine="0"/>
              <w:jc w:val="both"/>
              <w:rPr>
                <w:sz w:val="24"/>
                <w:szCs w:val="24"/>
              </w:rPr>
            </w:pPr>
            <w:r w:rsidRPr="00AD031E">
              <w:rPr>
                <w:sz w:val="24"/>
                <w:szCs w:val="24"/>
              </w:rPr>
              <w:t>Изолированное помещение с инвентарным номером 450/</w:t>
            </w:r>
            <w:r w:rsidRPr="00AD031E">
              <w:rPr>
                <w:sz w:val="24"/>
                <w:szCs w:val="24"/>
                <w:lang w:val="en-US"/>
              </w:rPr>
              <w:t>D</w:t>
            </w:r>
            <w:r w:rsidRPr="00AD031E">
              <w:rPr>
                <w:sz w:val="24"/>
                <w:szCs w:val="24"/>
              </w:rPr>
              <w:t>-</w:t>
            </w:r>
            <w:r w:rsidR="00342FFB" w:rsidRPr="00AD031E">
              <w:rPr>
                <w:sz w:val="24"/>
                <w:szCs w:val="24"/>
              </w:rPr>
              <w:t>21373</w:t>
            </w:r>
            <w:r w:rsidRPr="00AD031E">
              <w:rPr>
                <w:sz w:val="24"/>
                <w:szCs w:val="24"/>
              </w:rPr>
              <w:t xml:space="preserve"> (квартира), расположено в многоквартирном доме, 19</w:t>
            </w:r>
            <w:r w:rsidR="00342FFB" w:rsidRPr="00AD031E">
              <w:rPr>
                <w:sz w:val="24"/>
                <w:szCs w:val="24"/>
              </w:rPr>
              <w:t>79</w:t>
            </w:r>
            <w:r w:rsidRPr="00AD031E">
              <w:rPr>
                <w:sz w:val="24"/>
                <w:szCs w:val="24"/>
              </w:rPr>
              <w:t xml:space="preserve"> года постройки. Общая площадь – </w:t>
            </w:r>
            <w:r w:rsidR="00342FFB" w:rsidRPr="00AD031E">
              <w:rPr>
                <w:sz w:val="24"/>
                <w:szCs w:val="24"/>
              </w:rPr>
              <w:t>48,8</w:t>
            </w:r>
            <w:r w:rsidRPr="00AD031E">
              <w:rPr>
                <w:sz w:val="24"/>
                <w:szCs w:val="24"/>
              </w:rPr>
              <w:t xml:space="preserve"> </w:t>
            </w:r>
            <w:proofErr w:type="spellStart"/>
            <w:r w:rsidRPr="00AD031E">
              <w:rPr>
                <w:sz w:val="24"/>
                <w:szCs w:val="24"/>
              </w:rPr>
              <w:t>кв.м</w:t>
            </w:r>
            <w:proofErr w:type="spellEnd"/>
            <w:r w:rsidRPr="00AD031E">
              <w:rPr>
                <w:sz w:val="24"/>
                <w:szCs w:val="24"/>
              </w:rPr>
              <w:t xml:space="preserve">., жилая площадь – </w:t>
            </w:r>
            <w:r w:rsidR="00342FFB" w:rsidRPr="00AD031E">
              <w:rPr>
                <w:sz w:val="24"/>
                <w:szCs w:val="24"/>
              </w:rPr>
              <w:t>29,6</w:t>
            </w:r>
            <w:r w:rsidRPr="00AD031E">
              <w:rPr>
                <w:sz w:val="24"/>
                <w:szCs w:val="24"/>
              </w:rPr>
              <w:t xml:space="preserve"> </w:t>
            </w:r>
            <w:proofErr w:type="spellStart"/>
            <w:r w:rsidRPr="00AD031E">
              <w:rPr>
                <w:sz w:val="24"/>
                <w:szCs w:val="24"/>
              </w:rPr>
              <w:t>кв.м</w:t>
            </w:r>
            <w:proofErr w:type="spellEnd"/>
            <w:r w:rsidRPr="00AD031E">
              <w:rPr>
                <w:sz w:val="24"/>
                <w:szCs w:val="24"/>
              </w:rPr>
              <w:t xml:space="preserve">. Этаж – 1-й, жилых комнат – </w:t>
            </w:r>
            <w:r w:rsidR="00342FFB" w:rsidRPr="00AD031E">
              <w:rPr>
                <w:sz w:val="24"/>
                <w:szCs w:val="24"/>
              </w:rPr>
              <w:t>2</w:t>
            </w:r>
            <w:r w:rsidRPr="00AD031E">
              <w:rPr>
                <w:sz w:val="24"/>
                <w:szCs w:val="24"/>
              </w:rPr>
              <w:t xml:space="preserve">, стены – панели </w:t>
            </w:r>
            <w:r w:rsidR="00342FFB" w:rsidRPr="00AD031E">
              <w:rPr>
                <w:sz w:val="24"/>
                <w:szCs w:val="24"/>
              </w:rPr>
              <w:t>железобетонные</w:t>
            </w:r>
            <w:r w:rsidRPr="00AD031E">
              <w:rPr>
                <w:sz w:val="24"/>
                <w:szCs w:val="24"/>
              </w:rPr>
              <w:t xml:space="preserve">, полы – </w:t>
            </w:r>
            <w:r w:rsidR="00342FFB" w:rsidRPr="00AD031E">
              <w:rPr>
                <w:sz w:val="24"/>
                <w:szCs w:val="24"/>
              </w:rPr>
              <w:t xml:space="preserve">ДВП, </w:t>
            </w:r>
            <w:r w:rsidRPr="00AD031E">
              <w:rPr>
                <w:sz w:val="24"/>
                <w:szCs w:val="24"/>
              </w:rPr>
              <w:t xml:space="preserve">плитка. Отопление – </w:t>
            </w:r>
            <w:r w:rsidR="00342FFB" w:rsidRPr="00AD031E">
              <w:rPr>
                <w:sz w:val="24"/>
                <w:szCs w:val="24"/>
              </w:rPr>
              <w:t>котел на твердом топливе</w:t>
            </w:r>
            <w:r w:rsidRPr="00AD031E">
              <w:rPr>
                <w:sz w:val="24"/>
                <w:szCs w:val="24"/>
              </w:rPr>
              <w:t>, холодное водоснабжение, канализация</w:t>
            </w:r>
            <w:r w:rsidR="00342FFB" w:rsidRPr="00AD031E">
              <w:rPr>
                <w:sz w:val="24"/>
                <w:szCs w:val="24"/>
              </w:rPr>
              <w:t xml:space="preserve"> местная</w:t>
            </w:r>
            <w:r w:rsidRPr="00AD031E">
              <w:rPr>
                <w:sz w:val="24"/>
                <w:szCs w:val="24"/>
              </w:rPr>
              <w:t>, электроснабжение – централизованная система. Принадлежности квартиры: сарай, находится в общем пользовании</w:t>
            </w:r>
            <w:r w:rsidR="00000CD4" w:rsidRPr="00AD031E">
              <w:rPr>
                <w:sz w:val="24"/>
                <w:szCs w:val="24"/>
              </w:rPr>
              <w:t xml:space="preserve"> с квартирами 1, 2, 3, 4, 6, 7, 8.</w:t>
            </w:r>
          </w:p>
        </w:tc>
        <w:tc>
          <w:tcPr>
            <w:tcW w:w="4111" w:type="dxa"/>
            <w:vMerge w:val="restart"/>
          </w:tcPr>
          <w:p w14:paraId="3FAA47B5" w14:textId="148E76CF" w:rsidR="00FD0709" w:rsidRDefault="00FD0709" w:rsidP="00FD0709">
            <w:pPr>
              <w:pStyle w:val="a6"/>
            </w:pPr>
          </w:p>
          <w:p w14:paraId="2F5C35E4" w14:textId="6C83C857" w:rsidR="00FD0709" w:rsidRPr="00725342" w:rsidRDefault="00AD031E" w:rsidP="00FD0709">
            <w:pPr>
              <w:ind w:firstLine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97F1F8" wp14:editId="2743BBAE">
                  <wp:extent cx="2473325" cy="1409700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709" w14:paraId="026D899B" w14:textId="77777777" w:rsidTr="00814D59">
        <w:tc>
          <w:tcPr>
            <w:tcW w:w="4722" w:type="dxa"/>
          </w:tcPr>
          <w:p w14:paraId="4003C934" w14:textId="77777777" w:rsidR="00FD0709" w:rsidRPr="0040696D" w:rsidRDefault="00FD0709" w:rsidP="00FD0709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7327" w:type="dxa"/>
          </w:tcPr>
          <w:p w14:paraId="6C4AA5AE" w14:textId="16316B02" w:rsidR="00FD0709" w:rsidRPr="00AD031E" w:rsidRDefault="0023625F" w:rsidP="00FD0709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</w:t>
            </w:r>
            <w:r w:rsidR="00991B65" w:rsidRPr="00991B65">
              <w:rPr>
                <w:color w:val="FF0000"/>
                <w:sz w:val="24"/>
                <w:szCs w:val="24"/>
              </w:rPr>
              <w:t>0 %</w:t>
            </w:r>
            <w:r w:rsidR="00991B65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5 614,29</w:t>
            </w:r>
            <w:r w:rsidR="00FD0709" w:rsidRPr="00AD031E">
              <w:rPr>
                <w:sz w:val="24"/>
                <w:szCs w:val="24"/>
              </w:rPr>
              <w:t xml:space="preserve"> руб., размер задатка – </w:t>
            </w:r>
            <w:r>
              <w:rPr>
                <w:sz w:val="24"/>
                <w:szCs w:val="24"/>
              </w:rPr>
              <w:t>560,00</w:t>
            </w:r>
            <w:r w:rsidR="00FD0709" w:rsidRPr="00AD031E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4111" w:type="dxa"/>
            <w:vMerge/>
          </w:tcPr>
          <w:p w14:paraId="06C30398" w14:textId="77777777" w:rsidR="00FD0709" w:rsidRPr="00725342" w:rsidRDefault="00FD0709" w:rsidP="00FD0709">
            <w:pPr>
              <w:ind w:firstLine="0"/>
              <w:rPr>
                <w:sz w:val="24"/>
                <w:szCs w:val="24"/>
              </w:rPr>
            </w:pPr>
          </w:p>
        </w:tc>
      </w:tr>
      <w:tr w:rsidR="00FD0709" w14:paraId="00240033" w14:textId="77777777" w:rsidTr="00AD031E">
        <w:trPr>
          <w:trHeight w:val="1560"/>
        </w:trPr>
        <w:tc>
          <w:tcPr>
            <w:tcW w:w="4722" w:type="dxa"/>
          </w:tcPr>
          <w:p w14:paraId="3F44B94E" w14:textId="77777777" w:rsidR="00FD0709" w:rsidRPr="0040696D" w:rsidRDefault="00FD0709" w:rsidP="00FD0709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Подлежащие возмещению расходы, с</w:t>
            </w:r>
          </w:p>
          <w:p w14:paraId="4A85AF71" w14:textId="291BCCDA" w:rsidR="00FD0709" w:rsidRPr="0040696D" w:rsidRDefault="00FD0709" w:rsidP="00AD031E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проведением аукциона, подготовкой документации, необходимой для его проведения (</w:t>
            </w:r>
            <w:r w:rsidRPr="0040696D">
              <w:rPr>
                <w:sz w:val="24"/>
                <w:szCs w:val="24"/>
                <w:u w:val="single"/>
              </w:rPr>
              <w:t>без учета стоимости размещения извещения о проведении аукциона</w:t>
            </w:r>
            <w:r w:rsidRPr="0040696D">
              <w:rPr>
                <w:sz w:val="24"/>
                <w:szCs w:val="24"/>
              </w:rPr>
              <w:t>), бел. руб.</w:t>
            </w:r>
          </w:p>
        </w:tc>
        <w:tc>
          <w:tcPr>
            <w:tcW w:w="7327" w:type="dxa"/>
          </w:tcPr>
          <w:p w14:paraId="05A8652F" w14:textId="71692E59" w:rsidR="00FD0709" w:rsidRPr="00AD031E" w:rsidRDefault="00AD031E" w:rsidP="00FD0709">
            <w:pPr>
              <w:ind w:firstLine="0"/>
              <w:jc w:val="center"/>
              <w:rPr>
                <w:sz w:val="24"/>
                <w:szCs w:val="24"/>
              </w:rPr>
            </w:pPr>
            <w:r w:rsidRPr="00AD031E">
              <w:rPr>
                <w:sz w:val="24"/>
                <w:szCs w:val="24"/>
              </w:rPr>
              <w:t>675,84</w:t>
            </w:r>
            <w:r w:rsidR="00FD0709" w:rsidRPr="00AD031E">
              <w:rPr>
                <w:sz w:val="24"/>
                <w:szCs w:val="24"/>
              </w:rPr>
              <w:t xml:space="preserve"> руб.</w:t>
            </w:r>
          </w:p>
          <w:p w14:paraId="283E7B77" w14:textId="77777777" w:rsidR="00FD0709" w:rsidRPr="00AD031E" w:rsidRDefault="00FD0709" w:rsidP="00FD070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0135156" w14:textId="77777777" w:rsidR="00FD0709" w:rsidRPr="00725342" w:rsidRDefault="00FD0709" w:rsidP="00FD0709">
            <w:pPr>
              <w:ind w:firstLine="0"/>
              <w:rPr>
                <w:sz w:val="24"/>
                <w:szCs w:val="24"/>
              </w:rPr>
            </w:pPr>
          </w:p>
        </w:tc>
      </w:tr>
      <w:tr w:rsidR="00AD031E" w14:paraId="18E33980" w14:textId="77777777" w:rsidTr="00664AF5">
        <w:tc>
          <w:tcPr>
            <w:tcW w:w="4722" w:type="dxa"/>
          </w:tcPr>
          <w:p w14:paraId="2E6FB1A1" w14:textId="17008461" w:rsidR="00AD031E" w:rsidRPr="007322C9" w:rsidRDefault="00AD031E" w:rsidP="00AD031E">
            <w:pPr>
              <w:spacing w:line="240" w:lineRule="exact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404919">
              <w:rPr>
                <w:sz w:val="24"/>
                <w:szCs w:val="24"/>
              </w:rPr>
              <w:t>Предмет аукциона и его местонахождение</w:t>
            </w:r>
          </w:p>
        </w:tc>
        <w:tc>
          <w:tcPr>
            <w:tcW w:w="11438" w:type="dxa"/>
            <w:gridSpan w:val="2"/>
          </w:tcPr>
          <w:p w14:paraId="6A1DEB92" w14:textId="631603E8" w:rsidR="00AD031E" w:rsidRPr="00342FFB" w:rsidRDefault="00AD031E" w:rsidP="00AD031E">
            <w:pPr>
              <w:ind w:firstLine="0"/>
              <w:rPr>
                <w:color w:val="FF0000"/>
                <w:sz w:val="24"/>
                <w:szCs w:val="24"/>
              </w:rPr>
            </w:pPr>
            <w:r w:rsidRPr="00AD031E">
              <w:rPr>
                <w:b/>
                <w:sz w:val="24"/>
                <w:szCs w:val="24"/>
              </w:rPr>
              <w:t xml:space="preserve">Лот № </w:t>
            </w:r>
            <w:r w:rsidR="00491FC5">
              <w:rPr>
                <w:b/>
                <w:sz w:val="24"/>
                <w:szCs w:val="24"/>
              </w:rPr>
              <w:t>2</w:t>
            </w:r>
            <w:r w:rsidRPr="00AD031E">
              <w:rPr>
                <w:sz w:val="24"/>
                <w:szCs w:val="24"/>
              </w:rPr>
              <w:t xml:space="preserve"> – квартира, расположенная по адресу: Гродненская область, Слонимский район, </w:t>
            </w:r>
            <w:proofErr w:type="spellStart"/>
            <w:r w:rsidRPr="00AD031E">
              <w:rPr>
                <w:sz w:val="24"/>
                <w:szCs w:val="24"/>
              </w:rPr>
              <w:t>аг.Озерница</w:t>
            </w:r>
            <w:proofErr w:type="spellEnd"/>
            <w:r w:rsidRPr="00AD031E">
              <w:rPr>
                <w:sz w:val="24"/>
                <w:szCs w:val="24"/>
              </w:rPr>
              <w:t>, ул.50 лет БССР, д.31, кв.</w:t>
            </w:r>
            <w:r>
              <w:rPr>
                <w:sz w:val="24"/>
                <w:szCs w:val="24"/>
              </w:rPr>
              <w:t>7</w:t>
            </w:r>
          </w:p>
        </w:tc>
      </w:tr>
      <w:tr w:rsidR="00AD031E" w14:paraId="2EE4E06B" w14:textId="77777777" w:rsidTr="00814D59">
        <w:tc>
          <w:tcPr>
            <w:tcW w:w="4722" w:type="dxa"/>
          </w:tcPr>
          <w:p w14:paraId="02E8FC1C" w14:textId="09E3452C" w:rsidR="00AD031E" w:rsidRPr="007322C9" w:rsidRDefault="00AD031E" w:rsidP="00AD031E">
            <w:pPr>
              <w:spacing w:line="240" w:lineRule="exact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A12D1E">
              <w:rPr>
                <w:sz w:val="24"/>
                <w:szCs w:val="24"/>
              </w:rPr>
              <w:t>Характеристика объекта</w:t>
            </w:r>
          </w:p>
        </w:tc>
        <w:tc>
          <w:tcPr>
            <w:tcW w:w="7327" w:type="dxa"/>
          </w:tcPr>
          <w:p w14:paraId="3F1C70D3" w14:textId="40A399F4" w:rsidR="00AD031E" w:rsidRPr="00B62AA5" w:rsidRDefault="00AD031E" w:rsidP="00AD031E">
            <w:pPr>
              <w:ind w:firstLine="0"/>
              <w:jc w:val="both"/>
              <w:rPr>
                <w:sz w:val="24"/>
                <w:szCs w:val="24"/>
              </w:rPr>
            </w:pPr>
            <w:r w:rsidRPr="00B62AA5">
              <w:rPr>
                <w:sz w:val="24"/>
                <w:szCs w:val="24"/>
              </w:rPr>
              <w:t>Изолированное помещение с инвентарным номером 450/</w:t>
            </w:r>
            <w:r w:rsidRPr="00B62AA5">
              <w:rPr>
                <w:sz w:val="24"/>
                <w:szCs w:val="24"/>
                <w:lang w:val="en-US"/>
              </w:rPr>
              <w:t>D</w:t>
            </w:r>
            <w:r w:rsidRPr="00B62AA5">
              <w:rPr>
                <w:sz w:val="24"/>
                <w:szCs w:val="24"/>
              </w:rPr>
              <w:t xml:space="preserve">-21375 (квартира), расположено в многоквартирном доме, 1979 года постройки. Общая площадь – </w:t>
            </w:r>
            <w:r w:rsidR="00B62AA5" w:rsidRPr="00B62AA5">
              <w:rPr>
                <w:sz w:val="24"/>
                <w:szCs w:val="24"/>
              </w:rPr>
              <w:t>49</w:t>
            </w:r>
            <w:r w:rsidRPr="00B62AA5">
              <w:rPr>
                <w:sz w:val="24"/>
                <w:szCs w:val="24"/>
              </w:rPr>
              <w:t xml:space="preserve"> </w:t>
            </w:r>
            <w:proofErr w:type="spellStart"/>
            <w:r w:rsidRPr="00B62AA5">
              <w:rPr>
                <w:sz w:val="24"/>
                <w:szCs w:val="24"/>
              </w:rPr>
              <w:t>кв.м</w:t>
            </w:r>
            <w:proofErr w:type="spellEnd"/>
            <w:r w:rsidRPr="00B62AA5">
              <w:rPr>
                <w:sz w:val="24"/>
                <w:szCs w:val="24"/>
              </w:rPr>
              <w:t xml:space="preserve">., жилая площадь – 29,6 </w:t>
            </w:r>
            <w:proofErr w:type="spellStart"/>
            <w:r w:rsidRPr="00B62AA5">
              <w:rPr>
                <w:sz w:val="24"/>
                <w:szCs w:val="24"/>
              </w:rPr>
              <w:t>кв.м</w:t>
            </w:r>
            <w:proofErr w:type="spellEnd"/>
            <w:r w:rsidRPr="00B62AA5">
              <w:rPr>
                <w:sz w:val="24"/>
                <w:szCs w:val="24"/>
              </w:rPr>
              <w:t xml:space="preserve">. Этаж – </w:t>
            </w:r>
            <w:r w:rsidR="00B62AA5" w:rsidRPr="00B62AA5">
              <w:rPr>
                <w:sz w:val="24"/>
                <w:szCs w:val="24"/>
              </w:rPr>
              <w:t>2</w:t>
            </w:r>
            <w:r w:rsidRPr="00B62AA5">
              <w:rPr>
                <w:sz w:val="24"/>
                <w:szCs w:val="24"/>
              </w:rPr>
              <w:t xml:space="preserve">-й, жилых комнат – 2, стены – панели железобетонные, полы – ДВП, плитка. Отопление – котел на твердом топливе, холодное водоснабжение, канализация местная, электроснабжение – централизованная система. Принадлежности квартиры: сарай, находится в общем пользовании с квартирами 1, 2, 3, 4, </w:t>
            </w:r>
            <w:r w:rsidR="00B62AA5" w:rsidRPr="00B62AA5">
              <w:rPr>
                <w:sz w:val="24"/>
                <w:szCs w:val="24"/>
              </w:rPr>
              <w:t xml:space="preserve">5, 6, </w:t>
            </w:r>
            <w:r w:rsidRPr="00B62AA5">
              <w:rPr>
                <w:sz w:val="24"/>
                <w:szCs w:val="24"/>
              </w:rPr>
              <w:t>8.</w:t>
            </w:r>
          </w:p>
        </w:tc>
        <w:tc>
          <w:tcPr>
            <w:tcW w:w="4111" w:type="dxa"/>
            <w:vMerge w:val="restart"/>
          </w:tcPr>
          <w:p w14:paraId="37C7BC68" w14:textId="6662DC8B" w:rsidR="00AD031E" w:rsidRPr="007D4073" w:rsidRDefault="00AD031E" w:rsidP="00AD031E">
            <w:pPr>
              <w:pStyle w:val="a6"/>
              <w:rPr>
                <w:color w:val="FF0000"/>
              </w:rPr>
            </w:pPr>
          </w:p>
          <w:p w14:paraId="41212067" w14:textId="0209B8DF" w:rsidR="00AD031E" w:rsidRPr="007D4073" w:rsidRDefault="00AD031E" w:rsidP="00AD031E">
            <w:pPr>
              <w:ind w:firstLine="0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2F1EC5E3" wp14:editId="61CFF57D">
                  <wp:extent cx="2475230" cy="1408430"/>
                  <wp:effectExtent l="0" t="0" r="127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31E" w14:paraId="5D10389A" w14:textId="77777777" w:rsidTr="00814D59">
        <w:tc>
          <w:tcPr>
            <w:tcW w:w="4722" w:type="dxa"/>
          </w:tcPr>
          <w:p w14:paraId="0FCBC2F2" w14:textId="6EE16AD8" w:rsidR="00AD031E" w:rsidRPr="007322C9" w:rsidRDefault="00AD031E" w:rsidP="00AD031E">
            <w:pPr>
              <w:spacing w:line="240" w:lineRule="exact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7327" w:type="dxa"/>
          </w:tcPr>
          <w:p w14:paraId="1702888C" w14:textId="58D804AE" w:rsidR="00AD031E" w:rsidRPr="00342FFB" w:rsidRDefault="0023625F" w:rsidP="00AD031E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</w:t>
            </w:r>
            <w:r w:rsidR="00991B65" w:rsidRPr="00991B65">
              <w:rPr>
                <w:color w:val="FF0000"/>
                <w:sz w:val="24"/>
                <w:szCs w:val="24"/>
              </w:rPr>
              <w:t>0 %</w:t>
            </w:r>
            <w:r w:rsidR="00991B65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5 637,32</w:t>
            </w:r>
            <w:r w:rsidR="00AD031E" w:rsidRPr="00AD031E">
              <w:rPr>
                <w:sz w:val="24"/>
                <w:szCs w:val="24"/>
              </w:rPr>
              <w:t xml:space="preserve"> руб., размер задатка – </w:t>
            </w:r>
            <w:r>
              <w:rPr>
                <w:sz w:val="24"/>
                <w:szCs w:val="24"/>
              </w:rPr>
              <w:t>560</w:t>
            </w:r>
            <w:r w:rsidR="00AD031E" w:rsidRPr="00AD031E">
              <w:rPr>
                <w:sz w:val="24"/>
                <w:szCs w:val="24"/>
              </w:rPr>
              <w:t>,00 руб.</w:t>
            </w:r>
          </w:p>
        </w:tc>
        <w:tc>
          <w:tcPr>
            <w:tcW w:w="4111" w:type="dxa"/>
            <w:vMerge/>
          </w:tcPr>
          <w:p w14:paraId="573D130A" w14:textId="77777777" w:rsidR="00AD031E" w:rsidRPr="00725342" w:rsidRDefault="00AD031E" w:rsidP="00AD031E">
            <w:pPr>
              <w:ind w:firstLine="0"/>
              <w:rPr>
                <w:sz w:val="24"/>
                <w:szCs w:val="24"/>
              </w:rPr>
            </w:pPr>
          </w:p>
        </w:tc>
      </w:tr>
      <w:tr w:rsidR="00AD031E" w14:paraId="1B434D99" w14:textId="77777777" w:rsidTr="00857D87">
        <w:trPr>
          <w:trHeight w:val="1516"/>
        </w:trPr>
        <w:tc>
          <w:tcPr>
            <w:tcW w:w="4722" w:type="dxa"/>
          </w:tcPr>
          <w:p w14:paraId="58CCD3B5" w14:textId="77777777" w:rsidR="00AD031E" w:rsidRPr="0040696D" w:rsidRDefault="00AD031E" w:rsidP="00AD031E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Подлежащие возмещению расходы, с</w:t>
            </w:r>
          </w:p>
          <w:p w14:paraId="71EE9230" w14:textId="44E2AEAE" w:rsidR="00AD031E" w:rsidRPr="007322C9" w:rsidRDefault="00AD031E" w:rsidP="00AD031E">
            <w:pPr>
              <w:spacing w:line="240" w:lineRule="exact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40696D">
              <w:rPr>
                <w:sz w:val="24"/>
                <w:szCs w:val="24"/>
              </w:rPr>
              <w:t>проведением аукциона, подготовкой документации, необходимой для его проведения (</w:t>
            </w:r>
            <w:r w:rsidRPr="0040696D">
              <w:rPr>
                <w:sz w:val="24"/>
                <w:szCs w:val="24"/>
                <w:u w:val="single"/>
              </w:rPr>
              <w:t>без учета стоимости размещения извещения о проведении аукциона</w:t>
            </w:r>
            <w:r w:rsidRPr="0040696D">
              <w:rPr>
                <w:sz w:val="24"/>
                <w:szCs w:val="24"/>
              </w:rPr>
              <w:t>), бел. руб.</w:t>
            </w:r>
          </w:p>
        </w:tc>
        <w:tc>
          <w:tcPr>
            <w:tcW w:w="7327" w:type="dxa"/>
          </w:tcPr>
          <w:p w14:paraId="027FD44F" w14:textId="77777777" w:rsidR="00AD031E" w:rsidRPr="00AD031E" w:rsidRDefault="00AD031E" w:rsidP="00AD031E">
            <w:pPr>
              <w:ind w:firstLine="0"/>
              <w:jc w:val="center"/>
              <w:rPr>
                <w:sz w:val="24"/>
                <w:szCs w:val="24"/>
              </w:rPr>
            </w:pPr>
            <w:r w:rsidRPr="00AD031E">
              <w:rPr>
                <w:sz w:val="24"/>
                <w:szCs w:val="24"/>
              </w:rPr>
              <w:t>675,84 руб.</w:t>
            </w:r>
          </w:p>
          <w:p w14:paraId="686B27B5" w14:textId="6E15622C" w:rsidR="00AD031E" w:rsidRPr="00342FFB" w:rsidRDefault="00AD031E" w:rsidP="00AD031E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1DF36B9" w14:textId="77777777" w:rsidR="00AD031E" w:rsidRPr="00725342" w:rsidRDefault="00AD031E" w:rsidP="00AD031E">
            <w:pPr>
              <w:ind w:firstLine="0"/>
              <w:rPr>
                <w:sz w:val="24"/>
                <w:szCs w:val="24"/>
              </w:rPr>
            </w:pPr>
          </w:p>
        </w:tc>
      </w:tr>
    </w:tbl>
    <w:p w14:paraId="3AA5AC80" w14:textId="28AB3EC1" w:rsidR="00EF59EF" w:rsidRPr="00B80DCD" w:rsidRDefault="00BB609C" w:rsidP="00BA72F5">
      <w:pPr>
        <w:ind w:right="-598" w:firstLine="426"/>
        <w:jc w:val="both"/>
        <w:rPr>
          <w:sz w:val="24"/>
          <w:szCs w:val="24"/>
        </w:rPr>
      </w:pPr>
      <w:r w:rsidRPr="00B80DCD">
        <w:rPr>
          <w:sz w:val="24"/>
          <w:szCs w:val="24"/>
        </w:rPr>
        <w:lastRenderedPageBreak/>
        <w:t xml:space="preserve">1. Аукцион </w:t>
      </w:r>
      <w:r w:rsidRPr="00B80DCD">
        <w:rPr>
          <w:b/>
          <w:sz w:val="24"/>
          <w:szCs w:val="24"/>
        </w:rPr>
        <w:t xml:space="preserve">состоится </w:t>
      </w:r>
      <w:r w:rsidR="0023625F">
        <w:rPr>
          <w:b/>
          <w:sz w:val="24"/>
          <w:szCs w:val="24"/>
        </w:rPr>
        <w:t>29</w:t>
      </w:r>
      <w:r w:rsidR="00B2032E">
        <w:rPr>
          <w:b/>
          <w:sz w:val="24"/>
          <w:szCs w:val="24"/>
        </w:rPr>
        <w:t xml:space="preserve"> сентября</w:t>
      </w:r>
      <w:r w:rsidR="00BB63C1">
        <w:rPr>
          <w:b/>
          <w:sz w:val="24"/>
          <w:szCs w:val="24"/>
        </w:rPr>
        <w:t xml:space="preserve"> </w:t>
      </w:r>
      <w:r w:rsidR="00CB6BE4">
        <w:rPr>
          <w:b/>
          <w:sz w:val="24"/>
          <w:szCs w:val="24"/>
        </w:rPr>
        <w:t>202</w:t>
      </w:r>
      <w:r w:rsidR="00BB63C1">
        <w:rPr>
          <w:b/>
          <w:sz w:val="24"/>
          <w:szCs w:val="24"/>
        </w:rPr>
        <w:t>6</w:t>
      </w:r>
      <w:r w:rsidR="00CB6BE4">
        <w:rPr>
          <w:b/>
          <w:sz w:val="24"/>
          <w:szCs w:val="24"/>
        </w:rPr>
        <w:t xml:space="preserve"> г.</w:t>
      </w:r>
      <w:r w:rsidRPr="00B80DCD">
        <w:rPr>
          <w:b/>
          <w:sz w:val="24"/>
          <w:szCs w:val="24"/>
        </w:rPr>
        <w:t xml:space="preserve"> в 1</w:t>
      </w:r>
      <w:r w:rsidR="00E52773">
        <w:rPr>
          <w:b/>
          <w:sz w:val="24"/>
          <w:szCs w:val="24"/>
        </w:rPr>
        <w:t>1</w:t>
      </w:r>
      <w:r w:rsidRPr="00B80DCD">
        <w:rPr>
          <w:b/>
          <w:sz w:val="24"/>
          <w:szCs w:val="24"/>
        </w:rPr>
        <w:t>.00</w:t>
      </w:r>
      <w:r w:rsidRPr="00B80DCD">
        <w:rPr>
          <w:sz w:val="24"/>
          <w:szCs w:val="24"/>
        </w:rPr>
        <w:t xml:space="preserve"> по адресу: </w:t>
      </w:r>
      <w:proofErr w:type="spellStart"/>
      <w:r w:rsidRPr="00B80DCD">
        <w:rPr>
          <w:sz w:val="24"/>
          <w:szCs w:val="24"/>
        </w:rPr>
        <w:t>г.Слоним</w:t>
      </w:r>
      <w:proofErr w:type="spellEnd"/>
      <w:r w:rsidRPr="00B80DCD">
        <w:rPr>
          <w:sz w:val="24"/>
          <w:szCs w:val="24"/>
        </w:rPr>
        <w:t xml:space="preserve">, </w:t>
      </w:r>
      <w:proofErr w:type="spellStart"/>
      <w:r w:rsidRPr="00B80DCD">
        <w:rPr>
          <w:sz w:val="24"/>
          <w:szCs w:val="24"/>
        </w:rPr>
        <w:t>ул.Брестская</w:t>
      </w:r>
      <w:proofErr w:type="spellEnd"/>
      <w:r w:rsidRPr="00B80DCD">
        <w:rPr>
          <w:sz w:val="24"/>
          <w:szCs w:val="24"/>
        </w:rPr>
        <w:t xml:space="preserve">, 103В, </w:t>
      </w:r>
      <w:proofErr w:type="spellStart"/>
      <w:r w:rsidRPr="00B80DCD">
        <w:rPr>
          <w:sz w:val="24"/>
          <w:szCs w:val="24"/>
        </w:rPr>
        <w:t>каб</w:t>
      </w:r>
      <w:proofErr w:type="spellEnd"/>
      <w:r w:rsidRPr="00B80DCD">
        <w:rPr>
          <w:sz w:val="24"/>
          <w:szCs w:val="24"/>
        </w:rPr>
        <w:t xml:space="preserve">. 18, заявление на участие в аукционе принимаются по адресу: </w:t>
      </w:r>
      <w:proofErr w:type="spellStart"/>
      <w:r w:rsidRPr="00B80DCD">
        <w:rPr>
          <w:sz w:val="24"/>
          <w:szCs w:val="24"/>
        </w:rPr>
        <w:t>г.Слоним</w:t>
      </w:r>
      <w:proofErr w:type="spellEnd"/>
      <w:r w:rsidRPr="00B80DCD">
        <w:rPr>
          <w:sz w:val="24"/>
          <w:szCs w:val="24"/>
        </w:rPr>
        <w:t xml:space="preserve">, </w:t>
      </w:r>
      <w:proofErr w:type="spellStart"/>
      <w:r w:rsidRPr="00B80DCD">
        <w:rPr>
          <w:sz w:val="24"/>
          <w:szCs w:val="24"/>
        </w:rPr>
        <w:t>ул.Брестская</w:t>
      </w:r>
      <w:proofErr w:type="spellEnd"/>
      <w:r w:rsidRPr="00B80DCD">
        <w:rPr>
          <w:sz w:val="24"/>
          <w:szCs w:val="24"/>
        </w:rPr>
        <w:t xml:space="preserve">, 103В, </w:t>
      </w:r>
      <w:proofErr w:type="spellStart"/>
      <w:r w:rsidRPr="00B80DCD">
        <w:rPr>
          <w:sz w:val="24"/>
          <w:szCs w:val="24"/>
        </w:rPr>
        <w:t>каб</w:t>
      </w:r>
      <w:proofErr w:type="spellEnd"/>
      <w:r w:rsidRPr="00B80DCD">
        <w:rPr>
          <w:sz w:val="24"/>
          <w:szCs w:val="24"/>
        </w:rPr>
        <w:t xml:space="preserve">. № 19 с 8.00 до 17.00 (с 13.00 до 14.00 - обед) по рабочим дням </w:t>
      </w:r>
      <w:r w:rsidRPr="00B80DCD">
        <w:rPr>
          <w:b/>
          <w:sz w:val="24"/>
          <w:szCs w:val="24"/>
        </w:rPr>
        <w:t xml:space="preserve">до </w:t>
      </w:r>
      <w:r w:rsidR="00BD1C78">
        <w:rPr>
          <w:b/>
          <w:sz w:val="24"/>
          <w:szCs w:val="24"/>
        </w:rPr>
        <w:t>2</w:t>
      </w:r>
      <w:r w:rsidR="0023625F">
        <w:rPr>
          <w:b/>
          <w:sz w:val="24"/>
          <w:szCs w:val="24"/>
        </w:rPr>
        <w:t>3</w:t>
      </w:r>
      <w:r w:rsidR="00BD1C78">
        <w:rPr>
          <w:b/>
          <w:sz w:val="24"/>
          <w:szCs w:val="24"/>
        </w:rPr>
        <w:t xml:space="preserve"> сентября</w:t>
      </w:r>
      <w:r w:rsidR="00A22609" w:rsidRPr="00B80DCD">
        <w:rPr>
          <w:b/>
          <w:sz w:val="24"/>
          <w:szCs w:val="24"/>
        </w:rPr>
        <w:t xml:space="preserve"> 202</w:t>
      </w:r>
      <w:r w:rsidR="00BB63C1">
        <w:rPr>
          <w:b/>
          <w:sz w:val="24"/>
          <w:szCs w:val="24"/>
        </w:rPr>
        <w:t>6</w:t>
      </w:r>
      <w:r w:rsidR="00A22609" w:rsidRPr="00B80DCD">
        <w:rPr>
          <w:b/>
          <w:sz w:val="24"/>
          <w:szCs w:val="24"/>
        </w:rPr>
        <w:t xml:space="preserve"> </w:t>
      </w:r>
      <w:r w:rsidRPr="00B80DCD">
        <w:rPr>
          <w:b/>
          <w:sz w:val="24"/>
          <w:szCs w:val="24"/>
        </w:rPr>
        <w:t>г. включительно.</w:t>
      </w:r>
      <w:r w:rsidRPr="00B80DCD">
        <w:rPr>
          <w:sz w:val="24"/>
          <w:szCs w:val="24"/>
        </w:rPr>
        <w:t xml:space="preserve"> Тел. для справок 8 (015 62) 67043. </w:t>
      </w:r>
    </w:p>
    <w:p w14:paraId="1B55BBD2" w14:textId="77777777" w:rsidR="004E6FA2" w:rsidRDefault="00BB609C" w:rsidP="00BA72F5">
      <w:pPr>
        <w:ind w:right="-598" w:firstLine="426"/>
        <w:jc w:val="both"/>
        <w:rPr>
          <w:sz w:val="24"/>
          <w:szCs w:val="24"/>
        </w:rPr>
      </w:pPr>
      <w:r w:rsidRPr="00B80DCD">
        <w:rPr>
          <w:sz w:val="24"/>
          <w:szCs w:val="24"/>
        </w:rPr>
        <w:t xml:space="preserve">2. Аукцион проводится в соответствии с Положением о порядке продажи жилых помещений государственного жилищного фонда на аукционе, утвержденным постановлением </w:t>
      </w:r>
      <w:r w:rsidR="00FD0709">
        <w:rPr>
          <w:sz w:val="24"/>
          <w:szCs w:val="24"/>
        </w:rPr>
        <w:t>Совета Министров Республики Беларусь</w:t>
      </w:r>
      <w:r w:rsidRPr="00B80DCD">
        <w:rPr>
          <w:sz w:val="24"/>
          <w:szCs w:val="24"/>
        </w:rPr>
        <w:t xml:space="preserve"> от </w:t>
      </w:r>
      <w:r w:rsidR="00FD0709">
        <w:rPr>
          <w:sz w:val="24"/>
          <w:szCs w:val="24"/>
        </w:rPr>
        <w:t>31.12.2025</w:t>
      </w:r>
      <w:r w:rsidRPr="00B80DCD">
        <w:rPr>
          <w:sz w:val="24"/>
          <w:szCs w:val="24"/>
        </w:rPr>
        <w:t xml:space="preserve"> № </w:t>
      </w:r>
      <w:r w:rsidR="00FD0709">
        <w:rPr>
          <w:sz w:val="24"/>
          <w:szCs w:val="24"/>
        </w:rPr>
        <w:t>825</w:t>
      </w:r>
      <w:r w:rsidRPr="00B80DCD">
        <w:rPr>
          <w:sz w:val="24"/>
          <w:szCs w:val="24"/>
        </w:rPr>
        <w:t xml:space="preserve">. </w:t>
      </w:r>
    </w:p>
    <w:p w14:paraId="2562C029" w14:textId="77777777" w:rsidR="004E6FA2" w:rsidRPr="004E6FA2" w:rsidRDefault="004E6FA2" w:rsidP="00BA72F5">
      <w:pPr>
        <w:ind w:right="-598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Аукцион является открытым. </w:t>
      </w:r>
      <w:r w:rsidR="00BB609C" w:rsidRPr="004E6FA2">
        <w:rPr>
          <w:sz w:val="24"/>
          <w:szCs w:val="24"/>
        </w:rPr>
        <w:t xml:space="preserve">Участниками аукциона могут быть граждане Республики Беларусь, иностранные граждане и лица без гражданства, юридические лица, в том числе иностранные и международные, если иное не установлено законодательными актами или международными договорами Республики Беларусь. </w:t>
      </w:r>
    </w:p>
    <w:p w14:paraId="68CFCE15" w14:textId="77777777" w:rsidR="004E6FA2" w:rsidRPr="004E6FA2" w:rsidRDefault="004E6FA2" w:rsidP="00BA72F5">
      <w:pPr>
        <w:ind w:right="-598" w:firstLine="426"/>
        <w:jc w:val="both"/>
        <w:rPr>
          <w:sz w:val="24"/>
          <w:szCs w:val="24"/>
        </w:rPr>
      </w:pPr>
      <w:r w:rsidRPr="004E6FA2">
        <w:rPr>
          <w:sz w:val="24"/>
          <w:szCs w:val="24"/>
        </w:rPr>
        <w:t xml:space="preserve">4. </w:t>
      </w:r>
      <w:r w:rsidR="00BB609C" w:rsidRPr="004E6FA2">
        <w:rPr>
          <w:sz w:val="24"/>
          <w:szCs w:val="24"/>
        </w:rPr>
        <w:t xml:space="preserve">К победителю аукциона в случае его отказа (уклонения) от возмещения затрат на организацию и проведение аукциона и (или) подписания протокола, и (или) договора купли-продажи жилого помещения, и (или) договора аренды земельного участка (в случае продажи единого предмета аукциона), к единственным участникам несостоявшегося аукциона, выразившим согласие на приобретение предмета аукциона (единого предмета аукциона) по начальной цене, увеличенной на 5 процентов, в случае его отказа (уклонения) от возмещения затрат на организацию и проведение аукциона и (или) подписания договора купли-продажи жилого помещения и (или) договора аренды земельного участка (в случае продажи единого предмета аукциона), а также к участникам аукциона, отказавшимся объявить свою цену за предмет аукциона в случае, когда такое объявление предусмотрено законодательством, в результате чего аукцион признан нерезультативным, будут применены штрафные санкции, предусмотренные законодательством. </w:t>
      </w:r>
    </w:p>
    <w:p w14:paraId="00D770B6" w14:textId="0668429A" w:rsidR="00EF59EF" w:rsidRPr="004E6FA2" w:rsidRDefault="00BB609C" w:rsidP="00BA72F5">
      <w:pPr>
        <w:ind w:right="-598" w:firstLine="426"/>
        <w:jc w:val="both"/>
        <w:rPr>
          <w:sz w:val="24"/>
          <w:szCs w:val="24"/>
        </w:rPr>
      </w:pPr>
      <w:r w:rsidRPr="004E6FA2">
        <w:rPr>
          <w:sz w:val="24"/>
          <w:szCs w:val="24"/>
        </w:rPr>
        <w:t xml:space="preserve">В случае отказа (уклонения) победителя аукциона от подписания протокола о результатах аукциона, и (или) договора купли-продажи жилого помещения, а также от возмещения затрат на организацию и проведение аукциона внесенный им задаток возврату не подлежит. </w:t>
      </w:r>
    </w:p>
    <w:p w14:paraId="640BB129" w14:textId="72680C68" w:rsidR="00EF59EF" w:rsidRDefault="004E6FA2" w:rsidP="00BA72F5">
      <w:pPr>
        <w:ind w:right="-598" w:firstLine="426"/>
        <w:jc w:val="both"/>
        <w:rPr>
          <w:sz w:val="24"/>
          <w:szCs w:val="24"/>
        </w:rPr>
      </w:pPr>
      <w:r w:rsidRPr="00040BC6">
        <w:rPr>
          <w:sz w:val="24"/>
          <w:szCs w:val="24"/>
        </w:rPr>
        <w:t>5</w:t>
      </w:r>
      <w:r w:rsidR="00BB609C" w:rsidRPr="00040BC6">
        <w:rPr>
          <w:sz w:val="24"/>
          <w:szCs w:val="24"/>
        </w:rPr>
        <w:t xml:space="preserve">. При подаче заявления на участие в аукционе и заключении соглашения организатору аукциона предъявляются: документ с отметкой банка, подтверждающий внесение суммы задатка на р/с ВY66АКВВ30120130236794100000, БИК АКВВВY2X в ОАО «АСБ Беларусбанк», УНП 500041088; заверенные копии учредительных документов и свидетельства о государственной регистрации юридического лица, их подлинники для последующего заверения копий организатором аукциона - для юридического лица, зарегистрированного в установленном порядке на территории Республики Беларусь; легализованные в установленном порядке копии учредительных документов, выписка из торгового реестра страны происхождения (должна быть произведена не ранее чем за шесть месяцев до подачи заявления на участие в аукционе) либо иное эквивалентное доказательство статуса юридического лица в соответствии с законодательством страны происхождения, документ о финансовой состоятельности, выданный обслуживающим банком или иной кредитно-финансовой организацией, с нотариально удостоверенными переводами на белорусский или русский язык - для юридического лица, не зарегистрированного в установленном порядке на территории Республики Беларусь. физическим лицом – документ, удостоверяющий личность; представителем физического лица – документ, удостоверяющий личность представителя, и нотариально заверенная доверенность; представителем юридического лица (в том числе уполномоченным должностным лицом) – документ, удостоверяющий личность представителя, и доверенность, выданная юридическим лицом, или документ, подтверждающий полномочия должностного лица. </w:t>
      </w:r>
    </w:p>
    <w:p w14:paraId="3B0AA489" w14:textId="727DD5E5" w:rsidR="00E729D2" w:rsidRPr="00E729D2" w:rsidRDefault="00E729D2" w:rsidP="00E729D2">
      <w:pPr>
        <w:ind w:right="-598" w:firstLine="426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E729D2">
        <w:rPr>
          <w:sz w:val="24"/>
          <w:szCs w:val="24"/>
        </w:rPr>
        <w:t>. Участник аукциона имеет право до начала аукциона письменно отозвать заявление на участие в аукционе. В течение пяти рабочих дней со дня проведения</w:t>
      </w:r>
      <w:r>
        <w:rPr>
          <w:sz w:val="24"/>
          <w:szCs w:val="24"/>
        </w:rPr>
        <w:t xml:space="preserve"> </w:t>
      </w:r>
      <w:r w:rsidRPr="00E729D2">
        <w:rPr>
          <w:sz w:val="24"/>
          <w:szCs w:val="24"/>
        </w:rPr>
        <w:t>аукциона участнику, отказавшемуся от участия в аукционе, должна быть возвращена сумма внесенного им задатка.</w:t>
      </w:r>
    </w:p>
    <w:p w14:paraId="1CB0ECD1" w14:textId="350119A7" w:rsidR="00E729D2" w:rsidRPr="00040BC6" w:rsidRDefault="00E729D2" w:rsidP="00E729D2">
      <w:pPr>
        <w:ind w:right="-598" w:firstLine="426"/>
        <w:jc w:val="both"/>
        <w:rPr>
          <w:sz w:val="24"/>
          <w:szCs w:val="24"/>
        </w:rPr>
      </w:pPr>
      <w:r w:rsidRPr="00E729D2">
        <w:rPr>
          <w:sz w:val="24"/>
          <w:szCs w:val="24"/>
        </w:rPr>
        <w:t>Неявка участника аукциона на аукцион признается отказом в его участии. Сумма внесенного задатка возвращается по письменному заявлению участника</w:t>
      </w:r>
      <w:r>
        <w:rPr>
          <w:sz w:val="24"/>
          <w:szCs w:val="24"/>
        </w:rPr>
        <w:t xml:space="preserve"> </w:t>
      </w:r>
      <w:r w:rsidRPr="00E729D2">
        <w:rPr>
          <w:sz w:val="24"/>
          <w:szCs w:val="24"/>
        </w:rPr>
        <w:t>аукциона в течение пяти рабочих дней со дня проведения аукциона.</w:t>
      </w:r>
    </w:p>
    <w:p w14:paraId="4E76B2E3" w14:textId="5230ACB8" w:rsidR="00A0587A" w:rsidRDefault="00E729D2" w:rsidP="00E729D2">
      <w:pPr>
        <w:ind w:right="-598" w:firstLine="426"/>
        <w:jc w:val="both"/>
        <w:rPr>
          <w:sz w:val="24"/>
          <w:szCs w:val="24"/>
        </w:rPr>
      </w:pPr>
      <w:r w:rsidRPr="00E729D2">
        <w:rPr>
          <w:sz w:val="24"/>
          <w:szCs w:val="24"/>
        </w:rPr>
        <w:t>7</w:t>
      </w:r>
      <w:r w:rsidR="00BB609C" w:rsidRPr="00E729D2">
        <w:rPr>
          <w:sz w:val="24"/>
          <w:szCs w:val="24"/>
        </w:rPr>
        <w:t xml:space="preserve">. </w:t>
      </w:r>
      <w:r w:rsidRPr="00E729D2">
        <w:rPr>
          <w:sz w:val="24"/>
          <w:szCs w:val="24"/>
        </w:rPr>
        <w:t xml:space="preserve">Организатор аукциона вправе отказаться от проведения аукциона (продажи конкретного предмета аукциона) в любое время, но не позднее чем за 3 календарных дня до даты его проведения. </w:t>
      </w:r>
    </w:p>
    <w:p w14:paraId="10DFF927" w14:textId="42C1779D" w:rsidR="00A0587A" w:rsidRPr="00A0587A" w:rsidRDefault="00CB12F1" w:rsidP="00A0587A">
      <w:pPr>
        <w:ind w:right="-598" w:firstLine="426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A0587A" w:rsidRPr="00A0587A">
        <w:rPr>
          <w:sz w:val="24"/>
          <w:szCs w:val="24"/>
        </w:rPr>
        <w:t>. В случае если аукцион признан несостоявшимся в силу того, что заявление на участие в аукционе подано только одним участником либо для участия в нем</w:t>
      </w:r>
      <w:r>
        <w:rPr>
          <w:sz w:val="24"/>
          <w:szCs w:val="24"/>
        </w:rPr>
        <w:t xml:space="preserve"> </w:t>
      </w:r>
      <w:r w:rsidR="00A0587A" w:rsidRPr="00A0587A">
        <w:rPr>
          <w:sz w:val="24"/>
          <w:szCs w:val="24"/>
        </w:rPr>
        <w:t>явился только один участник, предмет аукциона (единый предмет аукциона) продается этому участнику при его согласии по начальной цене, увеличенной на пять</w:t>
      </w:r>
      <w:r>
        <w:rPr>
          <w:sz w:val="24"/>
          <w:szCs w:val="24"/>
        </w:rPr>
        <w:t xml:space="preserve"> </w:t>
      </w:r>
      <w:r w:rsidR="00A0587A" w:rsidRPr="00A0587A">
        <w:rPr>
          <w:sz w:val="24"/>
          <w:szCs w:val="24"/>
        </w:rPr>
        <w:t>процентов.</w:t>
      </w:r>
    </w:p>
    <w:p w14:paraId="07BD8CD0" w14:textId="4CD58667" w:rsidR="00A0587A" w:rsidRPr="00A0587A" w:rsidRDefault="00CB12F1" w:rsidP="00A0587A">
      <w:pPr>
        <w:ind w:right="-598"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A0587A" w:rsidRPr="00A0587A">
        <w:rPr>
          <w:sz w:val="24"/>
          <w:szCs w:val="24"/>
        </w:rPr>
        <w:t>. В течение 10 рабочих дней после утверждения протокола победитель аукциона (единственный участник несостоявшегося аукциона) обязан возместить</w:t>
      </w:r>
      <w:r>
        <w:rPr>
          <w:sz w:val="24"/>
          <w:szCs w:val="24"/>
        </w:rPr>
        <w:t xml:space="preserve"> </w:t>
      </w:r>
      <w:r w:rsidR="00A0587A" w:rsidRPr="00A0587A">
        <w:rPr>
          <w:sz w:val="24"/>
          <w:szCs w:val="24"/>
        </w:rPr>
        <w:t>затраты на организацию и проведение аукциона, в том числе связанных с изготовлением и предоставлением участникам аукциона документации, необходимой для</w:t>
      </w:r>
      <w:r>
        <w:rPr>
          <w:sz w:val="24"/>
          <w:szCs w:val="24"/>
        </w:rPr>
        <w:t xml:space="preserve"> </w:t>
      </w:r>
      <w:r w:rsidR="00A0587A" w:rsidRPr="00A0587A">
        <w:rPr>
          <w:sz w:val="24"/>
          <w:szCs w:val="24"/>
        </w:rPr>
        <w:t>его проведения.</w:t>
      </w:r>
    </w:p>
    <w:p w14:paraId="6B262EFC" w14:textId="2DD8DF84" w:rsidR="00A0587A" w:rsidRPr="00A0587A" w:rsidRDefault="00A0587A" w:rsidP="00A0587A">
      <w:pPr>
        <w:ind w:right="-598" w:firstLine="426"/>
        <w:jc w:val="both"/>
        <w:rPr>
          <w:sz w:val="24"/>
          <w:szCs w:val="24"/>
        </w:rPr>
      </w:pPr>
      <w:r w:rsidRPr="00A0587A">
        <w:rPr>
          <w:sz w:val="24"/>
          <w:szCs w:val="24"/>
        </w:rPr>
        <w:t>1</w:t>
      </w:r>
      <w:r w:rsidR="00CB12F1">
        <w:rPr>
          <w:sz w:val="24"/>
          <w:szCs w:val="24"/>
        </w:rPr>
        <w:t>0</w:t>
      </w:r>
      <w:r w:rsidRPr="00A0587A">
        <w:rPr>
          <w:sz w:val="24"/>
          <w:szCs w:val="24"/>
        </w:rPr>
        <w:t xml:space="preserve">. После совершения победителем аукциона (единственным участником несостоявшегося аукциона) действий, предусмотренных в пункте </w:t>
      </w:r>
      <w:r w:rsidR="00CB12F1">
        <w:rPr>
          <w:sz w:val="24"/>
          <w:szCs w:val="24"/>
        </w:rPr>
        <w:t>9</w:t>
      </w:r>
      <w:r w:rsidRPr="00A0587A">
        <w:rPr>
          <w:sz w:val="24"/>
          <w:szCs w:val="24"/>
        </w:rPr>
        <w:t xml:space="preserve"> и представления</w:t>
      </w:r>
      <w:r w:rsidR="00CB12F1">
        <w:rPr>
          <w:sz w:val="24"/>
          <w:szCs w:val="24"/>
        </w:rPr>
        <w:t xml:space="preserve"> </w:t>
      </w:r>
      <w:r w:rsidRPr="00A0587A">
        <w:rPr>
          <w:sz w:val="24"/>
          <w:szCs w:val="24"/>
        </w:rPr>
        <w:t>копий платежных документов, но не позднее 10 рабочих дней, с ним в установленном порядке в соответствии с условиями аукциона продавцом подписывается</w:t>
      </w:r>
      <w:r w:rsidR="00CB12F1">
        <w:rPr>
          <w:sz w:val="24"/>
          <w:szCs w:val="24"/>
        </w:rPr>
        <w:t xml:space="preserve"> </w:t>
      </w:r>
      <w:r w:rsidRPr="00A0587A">
        <w:rPr>
          <w:sz w:val="24"/>
          <w:szCs w:val="24"/>
        </w:rPr>
        <w:t>договор купли-продажи квартиры.</w:t>
      </w:r>
    </w:p>
    <w:p w14:paraId="61FEC515" w14:textId="5F054E3F" w:rsidR="00A0587A" w:rsidRPr="00CB12F1" w:rsidRDefault="00A0587A" w:rsidP="00A0587A">
      <w:pPr>
        <w:ind w:right="-598" w:firstLine="426"/>
        <w:jc w:val="both"/>
        <w:rPr>
          <w:sz w:val="24"/>
          <w:szCs w:val="24"/>
        </w:rPr>
      </w:pPr>
      <w:r w:rsidRPr="00A0587A">
        <w:rPr>
          <w:sz w:val="24"/>
          <w:szCs w:val="24"/>
        </w:rPr>
        <w:t>1</w:t>
      </w:r>
      <w:r w:rsidR="00CB12F1">
        <w:rPr>
          <w:sz w:val="24"/>
          <w:szCs w:val="24"/>
        </w:rPr>
        <w:t>1</w:t>
      </w:r>
      <w:r w:rsidRPr="00A0587A">
        <w:rPr>
          <w:sz w:val="24"/>
          <w:szCs w:val="24"/>
        </w:rPr>
        <w:t xml:space="preserve">. Оплата </w:t>
      </w:r>
      <w:r w:rsidRPr="00CB12F1">
        <w:rPr>
          <w:sz w:val="24"/>
          <w:szCs w:val="24"/>
        </w:rPr>
        <w:t>стоимости приобретенного имущества осуществляется за денежные средства в течение 30 календарных дней с даты подписания договора купли</w:t>
      </w:r>
      <w:r w:rsidR="00CB12F1" w:rsidRPr="00CB12F1">
        <w:rPr>
          <w:sz w:val="24"/>
          <w:szCs w:val="24"/>
        </w:rPr>
        <w:t>-</w:t>
      </w:r>
      <w:r w:rsidRPr="00CB12F1">
        <w:rPr>
          <w:sz w:val="24"/>
          <w:szCs w:val="24"/>
        </w:rPr>
        <w:t>продажи.</w:t>
      </w:r>
    </w:p>
    <w:p w14:paraId="72F7F6CC" w14:textId="78A4B540" w:rsidR="00725342" w:rsidRPr="00CB12F1" w:rsidRDefault="00040BC6" w:rsidP="00BA72F5">
      <w:pPr>
        <w:ind w:right="-598" w:firstLine="426"/>
        <w:jc w:val="both"/>
        <w:rPr>
          <w:sz w:val="24"/>
          <w:szCs w:val="24"/>
        </w:rPr>
      </w:pPr>
      <w:r w:rsidRPr="00CB12F1">
        <w:rPr>
          <w:sz w:val="24"/>
          <w:szCs w:val="24"/>
        </w:rPr>
        <w:t>1</w:t>
      </w:r>
      <w:r w:rsidR="00CB12F1" w:rsidRPr="00CB12F1">
        <w:rPr>
          <w:sz w:val="24"/>
          <w:szCs w:val="24"/>
        </w:rPr>
        <w:t>2</w:t>
      </w:r>
      <w:r w:rsidR="00BB609C" w:rsidRPr="00CB12F1">
        <w:rPr>
          <w:sz w:val="24"/>
          <w:szCs w:val="24"/>
        </w:rPr>
        <w:t>. Покупателю по его письменному заявлению при заключении договора купли-продажи предоставляется рассрочка оплаты имущества в установленном законодательством порядке.</w:t>
      </w:r>
    </w:p>
    <w:sectPr w:rsidR="00725342" w:rsidRPr="00CB12F1" w:rsidSect="0073576D">
      <w:pgSz w:w="16838" w:h="11906" w:orient="landscape"/>
      <w:pgMar w:top="568" w:right="1134" w:bottom="567" w:left="1134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89"/>
    <w:rsid w:val="00000CD4"/>
    <w:rsid w:val="00040BC6"/>
    <w:rsid w:val="00052BEC"/>
    <w:rsid w:val="00091B45"/>
    <w:rsid w:val="00096DEE"/>
    <w:rsid w:val="000A10C2"/>
    <w:rsid w:val="000E43F2"/>
    <w:rsid w:val="0011570C"/>
    <w:rsid w:val="00147259"/>
    <w:rsid w:val="001D0A9F"/>
    <w:rsid w:val="001F69B5"/>
    <w:rsid w:val="00223FDE"/>
    <w:rsid w:val="00234EE4"/>
    <w:rsid w:val="0023625F"/>
    <w:rsid w:val="002624D6"/>
    <w:rsid w:val="002936B3"/>
    <w:rsid w:val="002E67F6"/>
    <w:rsid w:val="00311B2F"/>
    <w:rsid w:val="003158EA"/>
    <w:rsid w:val="003332ED"/>
    <w:rsid w:val="00342FFB"/>
    <w:rsid w:val="003A4D02"/>
    <w:rsid w:val="00404919"/>
    <w:rsid w:val="0040696D"/>
    <w:rsid w:val="0042189C"/>
    <w:rsid w:val="00421D00"/>
    <w:rsid w:val="00425BAE"/>
    <w:rsid w:val="004272AB"/>
    <w:rsid w:val="00435CC4"/>
    <w:rsid w:val="004469DB"/>
    <w:rsid w:val="00453CE0"/>
    <w:rsid w:val="00461A1F"/>
    <w:rsid w:val="00472AC1"/>
    <w:rsid w:val="00482607"/>
    <w:rsid w:val="00491FC5"/>
    <w:rsid w:val="00497219"/>
    <w:rsid w:val="004A5988"/>
    <w:rsid w:val="004C6414"/>
    <w:rsid w:val="004D0BEB"/>
    <w:rsid w:val="004E6FA2"/>
    <w:rsid w:val="004F060E"/>
    <w:rsid w:val="00516CAE"/>
    <w:rsid w:val="00544310"/>
    <w:rsid w:val="00544C24"/>
    <w:rsid w:val="005535E9"/>
    <w:rsid w:val="0056088F"/>
    <w:rsid w:val="005B6E92"/>
    <w:rsid w:val="005D4970"/>
    <w:rsid w:val="00603EC1"/>
    <w:rsid w:val="00621A06"/>
    <w:rsid w:val="00662D51"/>
    <w:rsid w:val="00690FD5"/>
    <w:rsid w:val="007215EE"/>
    <w:rsid w:val="00725342"/>
    <w:rsid w:val="007322C9"/>
    <w:rsid w:val="0073576D"/>
    <w:rsid w:val="0078121A"/>
    <w:rsid w:val="007833D9"/>
    <w:rsid w:val="007A3A5D"/>
    <w:rsid w:val="007B286C"/>
    <w:rsid w:val="007D4073"/>
    <w:rsid w:val="00814D59"/>
    <w:rsid w:val="00830807"/>
    <w:rsid w:val="00836BCC"/>
    <w:rsid w:val="00855C1D"/>
    <w:rsid w:val="00857D87"/>
    <w:rsid w:val="0089655E"/>
    <w:rsid w:val="008B6274"/>
    <w:rsid w:val="008C58E9"/>
    <w:rsid w:val="008E41C7"/>
    <w:rsid w:val="009118E0"/>
    <w:rsid w:val="00917F2A"/>
    <w:rsid w:val="0094095B"/>
    <w:rsid w:val="0095078C"/>
    <w:rsid w:val="0098722C"/>
    <w:rsid w:val="00991B65"/>
    <w:rsid w:val="00992244"/>
    <w:rsid w:val="009C2B5A"/>
    <w:rsid w:val="009D7386"/>
    <w:rsid w:val="009F530C"/>
    <w:rsid w:val="00A0587A"/>
    <w:rsid w:val="00A12D1E"/>
    <w:rsid w:val="00A142A3"/>
    <w:rsid w:val="00A20BB7"/>
    <w:rsid w:val="00A22609"/>
    <w:rsid w:val="00A34A16"/>
    <w:rsid w:val="00A46989"/>
    <w:rsid w:val="00A91FFA"/>
    <w:rsid w:val="00AA243D"/>
    <w:rsid w:val="00AA5A4E"/>
    <w:rsid w:val="00AD031E"/>
    <w:rsid w:val="00B2032E"/>
    <w:rsid w:val="00B354C6"/>
    <w:rsid w:val="00B37D54"/>
    <w:rsid w:val="00B43C03"/>
    <w:rsid w:val="00B62AA5"/>
    <w:rsid w:val="00B733D2"/>
    <w:rsid w:val="00B80DCD"/>
    <w:rsid w:val="00BA72F5"/>
    <w:rsid w:val="00BB609C"/>
    <w:rsid w:val="00BB63C1"/>
    <w:rsid w:val="00BD0D1B"/>
    <w:rsid w:val="00BD1C78"/>
    <w:rsid w:val="00C10AEE"/>
    <w:rsid w:val="00C862D9"/>
    <w:rsid w:val="00CA2D7F"/>
    <w:rsid w:val="00CB12F1"/>
    <w:rsid w:val="00CB6BE4"/>
    <w:rsid w:val="00D1756C"/>
    <w:rsid w:val="00D36B2C"/>
    <w:rsid w:val="00D51E9B"/>
    <w:rsid w:val="00D9471F"/>
    <w:rsid w:val="00DB2CCE"/>
    <w:rsid w:val="00DB620A"/>
    <w:rsid w:val="00E328AE"/>
    <w:rsid w:val="00E52773"/>
    <w:rsid w:val="00E63563"/>
    <w:rsid w:val="00E729D2"/>
    <w:rsid w:val="00E83415"/>
    <w:rsid w:val="00ED03B1"/>
    <w:rsid w:val="00EF26F3"/>
    <w:rsid w:val="00EF59EF"/>
    <w:rsid w:val="00F275AF"/>
    <w:rsid w:val="00F55181"/>
    <w:rsid w:val="00F73D4E"/>
    <w:rsid w:val="00F812D7"/>
    <w:rsid w:val="00FD0709"/>
    <w:rsid w:val="00FD0A85"/>
    <w:rsid w:val="00FE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6D18"/>
  <w15:docId w15:val="{7C0E3473-1B1C-4EBD-B76D-E35DC8B6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4D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D5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03EC1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Ляшевич Марина Геннадьевна</cp:lastModifiedBy>
  <cp:revision>2</cp:revision>
  <cp:lastPrinted>2025-08-11T14:29:00Z</cp:lastPrinted>
  <dcterms:created xsi:type="dcterms:W3CDTF">2026-09-09T05:18:00Z</dcterms:created>
  <dcterms:modified xsi:type="dcterms:W3CDTF">2026-09-09T05:18:00Z</dcterms:modified>
</cp:coreProperties>
</file>