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1A" w:rsidRDefault="0093091A" w:rsidP="008C1C44">
      <w:pPr>
        <w:spacing w:line="240" w:lineRule="exact"/>
        <w:jc w:val="both"/>
        <w:rPr>
          <w:b/>
        </w:rPr>
      </w:pPr>
    </w:p>
    <w:p w:rsidR="00FA2AE4" w:rsidRPr="00FA2AE4" w:rsidRDefault="00FA2AE4" w:rsidP="00FA2AE4">
      <w:pPr>
        <w:pStyle w:val="a6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>РЕКВИЗИТЫ ДЛЯ УПЛАТЫ ГОСУДАРСТВЕННОЙ ПОШЛИНЫ В МЕСТНЫЙ БЮДЖЕТ</w:t>
      </w:r>
    </w:p>
    <w:p w:rsidR="00FA2AE4" w:rsidRDefault="00FA2AE4" w:rsidP="00FA2AE4">
      <w:pPr>
        <w:pStyle w:val="a6"/>
        <w:rPr>
          <w:sz w:val="32"/>
          <w:szCs w:val="32"/>
        </w:rPr>
      </w:pPr>
    </w:p>
    <w:p w:rsidR="00FA2AE4" w:rsidRPr="00FA2AE4" w:rsidRDefault="00FA2AE4" w:rsidP="00FA2AE4">
      <w:pPr>
        <w:pStyle w:val="a6"/>
        <w:rPr>
          <w:sz w:val="32"/>
          <w:szCs w:val="32"/>
        </w:rPr>
      </w:pPr>
      <w:r w:rsidRPr="00FA2AE4">
        <w:rPr>
          <w:sz w:val="32"/>
          <w:szCs w:val="32"/>
        </w:rPr>
        <w:t xml:space="preserve">ГУ МФ Республики Беларусь по Гродненской области </w:t>
      </w:r>
    </w:p>
    <w:p w:rsidR="00FA2AE4" w:rsidRPr="00FA2AE4" w:rsidRDefault="00FA2AE4" w:rsidP="00FA2AE4">
      <w:pPr>
        <w:pStyle w:val="a6"/>
        <w:rPr>
          <w:sz w:val="32"/>
          <w:szCs w:val="32"/>
        </w:rPr>
      </w:pPr>
      <w:r w:rsidRPr="00FA2AE4">
        <w:rPr>
          <w:sz w:val="32"/>
          <w:szCs w:val="32"/>
        </w:rPr>
        <w:t xml:space="preserve">УНП </w:t>
      </w:r>
      <w:r w:rsidR="00730B23">
        <w:rPr>
          <w:sz w:val="32"/>
          <w:szCs w:val="32"/>
        </w:rPr>
        <w:t>500563252</w:t>
      </w:r>
      <w:r w:rsidRPr="00FA2AE4">
        <w:rPr>
          <w:sz w:val="32"/>
          <w:szCs w:val="32"/>
        </w:rPr>
        <w:t xml:space="preserve">, </w:t>
      </w:r>
    </w:p>
    <w:p w:rsidR="00FA2AE4" w:rsidRPr="00FA2AE4" w:rsidRDefault="00730B23" w:rsidP="00FA2AE4">
      <w:pPr>
        <w:pStyle w:val="a6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/с BY 50 </w:t>
      </w:r>
      <w:r w:rsidR="00FA2AE4" w:rsidRPr="00FA2AE4">
        <w:rPr>
          <w:sz w:val="32"/>
          <w:szCs w:val="32"/>
        </w:rPr>
        <w:t>AKBB</w:t>
      </w:r>
      <w:r>
        <w:rPr>
          <w:sz w:val="32"/>
          <w:szCs w:val="32"/>
        </w:rPr>
        <w:t xml:space="preserve"> </w:t>
      </w:r>
      <w:r w:rsidR="00FA2AE4" w:rsidRPr="00FA2AE4">
        <w:rPr>
          <w:sz w:val="32"/>
          <w:szCs w:val="32"/>
        </w:rPr>
        <w:t xml:space="preserve">3600 </w:t>
      </w:r>
      <w:r w:rsidR="00804F99">
        <w:rPr>
          <w:sz w:val="32"/>
          <w:szCs w:val="32"/>
        </w:rPr>
        <w:t>5250</w:t>
      </w:r>
      <w:r w:rsidR="00FA2AE4" w:rsidRPr="00FA2AE4">
        <w:rPr>
          <w:sz w:val="32"/>
          <w:szCs w:val="32"/>
        </w:rPr>
        <w:t xml:space="preserve"> </w:t>
      </w:r>
      <w:r w:rsidR="00804F99">
        <w:rPr>
          <w:sz w:val="32"/>
          <w:szCs w:val="32"/>
        </w:rPr>
        <w:t>0001</w:t>
      </w:r>
      <w:r w:rsidR="00FA2AE4" w:rsidRPr="00FA2AE4">
        <w:rPr>
          <w:sz w:val="32"/>
          <w:szCs w:val="32"/>
        </w:rPr>
        <w:t xml:space="preserve"> </w:t>
      </w:r>
      <w:r w:rsidR="00804F99">
        <w:rPr>
          <w:sz w:val="32"/>
          <w:szCs w:val="32"/>
        </w:rPr>
        <w:t>1000</w:t>
      </w:r>
      <w:r w:rsidR="00FA2AE4" w:rsidRPr="00FA2AE4">
        <w:rPr>
          <w:sz w:val="32"/>
          <w:szCs w:val="32"/>
        </w:rPr>
        <w:t xml:space="preserve"> 0000 </w:t>
      </w:r>
    </w:p>
    <w:p w:rsidR="00FA2AE4" w:rsidRPr="00FA2AE4" w:rsidRDefault="00FA2AE4" w:rsidP="00FA2AE4">
      <w:pPr>
        <w:pStyle w:val="a6"/>
        <w:rPr>
          <w:sz w:val="32"/>
          <w:szCs w:val="32"/>
        </w:rPr>
      </w:pPr>
      <w:r w:rsidRPr="00FA2AE4">
        <w:rPr>
          <w:sz w:val="32"/>
          <w:szCs w:val="32"/>
        </w:rPr>
        <w:t xml:space="preserve"> ОАО «АСБ </w:t>
      </w:r>
      <w:proofErr w:type="spellStart"/>
      <w:r w:rsidRPr="00FA2AE4">
        <w:rPr>
          <w:sz w:val="32"/>
          <w:szCs w:val="32"/>
        </w:rPr>
        <w:t>Беларусбанк</w:t>
      </w:r>
      <w:proofErr w:type="spellEnd"/>
      <w:r w:rsidRPr="00FA2AE4">
        <w:rPr>
          <w:sz w:val="32"/>
          <w:szCs w:val="32"/>
        </w:rPr>
        <w:t xml:space="preserve">» </w:t>
      </w:r>
      <w:proofErr w:type="spellStart"/>
      <w:r w:rsidRPr="00FA2AE4">
        <w:rPr>
          <w:sz w:val="32"/>
          <w:szCs w:val="32"/>
        </w:rPr>
        <w:t>г.Минск</w:t>
      </w:r>
      <w:proofErr w:type="spellEnd"/>
      <w:r w:rsidRPr="00FA2AE4">
        <w:rPr>
          <w:sz w:val="32"/>
          <w:szCs w:val="32"/>
        </w:rPr>
        <w:t xml:space="preserve">, </w:t>
      </w:r>
      <w:r w:rsidR="00804F99">
        <w:rPr>
          <w:sz w:val="32"/>
          <w:szCs w:val="32"/>
        </w:rPr>
        <w:t>БИК</w:t>
      </w:r>
      <w:r w:rsidRPr="00FA2AE4">
        <w:rPr>
          <w:sz w:val="32"/>
          <w:szCs w:val="32"/>
        </w:rPr>
        <w:t xml:space="preserve"> банка AKBBBY2X, </w:t>
      </w:r>
    </w:p>
    <w:p w:rsidR="00FA2AE4" w:rsidRDefault="00FA2AE4" w:rsidP="00FA2AE4">
      <w:pPr>
        <w:pStyle w:val="a6"/>
        <w:rPr>
          <w:sz w:val="32"/>
          <w:szCs w:val="32"/>
        </w:rPr>
      </w:pPr>
      <w:proofErr w:type="gramStart"/>
      <w:r w:rsidRPr="00FA2AE4">
        <w:rPr>
          <w:sz w:val="32"/>
          <w:szCs w:val="32"/>
        </w:rPr>
        <w:t>код</w:t>
      </w:r>
      <w:proofErr w:type="gramEnd"/>
      <w:r w:rsidRPr="00FA2AE4">
        <w:rPr>
          <w:sz w:val="32"/>
          <w:szCs w:val="32"/>
        </w:rPr>
        <w:t xml:space="preserve"> платежа </w:t>
      </w:r>
      <w:r w:rsidR="00804F99">
        <w:rPr>
          <w:sz w:val="32"/>
          <w:szCs w:val="32"/>
        </w:rPr>
        <w:t>04301</w:t>
      </w:r>
    </w:p>
    <w:p w:rsidR="00804F99" w:rsidRPr="00FA2AE4" w:rsidRDefault="00804F99" w:rsidP="00FA2AE4">
      <w:pPr>
        <w:pStyle w:val="a6"/>
        <w:rPr>
          <w:sz w:val="32"/>
          <w:szCs w:val="32"/>
        </w:rPr>
      </w:pPr>
      <w:proofErr w:type="gramStart"/>
      <w:r>
        <w:rPr>
          <w:sz w:val="32"/>
          <w:szCs w:val="32"/>
        </w:rPr>
        <w:t>сумма</w:t>
      </w:r>
      <w:proofErr w:type="gramEnd"/>
      <w:r>
        <w:rPr>
          <w:sz w:val="32"/>
          <w:szCs w:val="32"/>
        </w:rPr>
        <w:t xml:space="preserve"> платежа – 05, БВ</w:t>
      </w:r>
    </w:p>
    <w:p w:rsidR="00FA2AE4" w:rsidRDefault="00FA2AE4" w:rsidP="008C1C44">
      <w:pPr>
        <w:spacing w:line="240" w:lineRule="exact"/>
        <w:jc w:val="both"/>
        <w:rPr>
          <w:b/>
        </w:rPr>
      </w:pPr>
    </w:p>
    <w:p w:rsidR="008C1C44" w:rsidRDefault="008C1C44" w:rsidP="008C1C44">
      <w:pPr>
        <w:spacing w:line="240" w:lineRule="exact"/>
        <w:jc w:val="both"/>
        <w:rPr>
          <w:b/>
        </w:rPr>
      </w:pPr>
      <w:r w:rsidRPr="0057443D">
        <w:rPr>
          <w:b/>
        </w:rPr>
        <w:t>ПЕРЕЧЕНЬ</w:t>
      </w:r>
      <w:r w:rsidR="00FA2AE4">
        <w:rPr>
          <w:b/>
        </w:rPr>
        <w:t xml:space="preserve"> ПЛАТНЫХ ПРОЦЕДУР</w:t>
      </w:r>
    </w:p>
    <w:p w:rsidR="00C83A05" w:rsidRPr="00FA2AE4" w:rsidRDefault="00FA2AE4" w:rsidP="00FA2AE4">
      <w:pPr>
        <w:jc w:val="both"/>
      </w:pPr>
      <w:r w:rsidRPr="009B44EA">
        <w:t xml:space="preserve">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9B44EA">
          <w:t>2010 г</w:t>
        </w:r>
      </w:smartTag>
      <w:r w:rsidRPr="009B44EA">
        <w:t>. №200 «Об административных процедурах, осуществляемых государственными органами и иными организациями по заявлениям граждан», Указом Президента Республики Беларусь от 19 апреля 2012</w:t>
      </w:r>
      <w:r>
        <w:t> </w:t>
      </w:r>
      <w:r w:rsidRPr="009B44EA">
        <w:t>г.№197 «О внесении дополнений и изменений в Указ Республики Беларусь от 26 апреля 2010 г. № 200»</w:t>
      </w:r>
    </w:p>
    <w:p w:rsidR="005A2372" w:rsidRPr="00AD6453" w:rsidRDefault="005A2372" w:rsidP="008C1C44">
      <w:pPr>
        <w:spacing w:line="240" w:lineRule="exact"/>
        <w:ind w:right="3686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 xml:space="preserve">1.1.14. </w:t>
            </w:r>
            <w:r w:rsidRPr="00454BA5">
              <w:rPr>
                <w:sz w:val="28"/>
                <w:szCs w:val="28"/>
              </w:rPr>
              <w:t>Принятие решения о переводе жилого помещения в нежилое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 xml:space="preserve">1.1.15¹. </w:t>
            </w:r>
            <w:r w:rsidRPr="00454BA5">
              <w:rPr>
                <w:sz w:val="28"/>
                <w:szCs w:val="28"/>
              </w:rPr>
              <w:t>Принятие решения о переводе нежилого помещения в жилое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 xml:space="preserve">1.1.15². </w:t>
            </w:r>
            <w:r w:rsidRPr="00454BA5">
              <w:rPr>
                <w:sz w:val="28"/>
                <w:szCs w:val="28"/>
              </w:rPr>
              <w:t>Принятие решения об отмене решения о переводе нежилого помещения в жилое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>1.1.17. </w:t>
            </w:r>
            <w:r w:rsidRPr="00454BA5">
              <w:rPr>
                <w:sz w:val="28"/>
                <w:szCs w:val="28"/>
              </w:rPr>
              <w:t>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>1.1.21. </w:t>
            </w:r>
            <w:r w:rsidRPr="00454BA5">
              <w:rPr>
                <w:sz w:val="28"/>
                <w:szCs w:val="28"/>
              </w:rPr>
              <w:t>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8C1C44" w:rsidRPr="00AD6453" w:rsidTr="008C1C44">
        <w:tc>
          <w:tcPr>
            <w:tcW w:w="9639" w:type="dxa"/>
          </w:tcPr>
          <w:p w:rsidR="008C1C44" w:rsidRPr="00454BA5" w:rsidRDefault="008C1C44" w:rsidP="00454BA5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54BA5">
              <w:rPr>
                <w:b/>
                <w:sz w:val="28"/>
                <w:szCs w:val="28"/>
              </w:rPr>
              <w:t xml:space="preserve">1.1.21¹. </w:t>
            </w:r>
            <w:r w:rsidRPr="00454BA5">
              <w:rPr>
                <w:sz w:val="28"/>
                <w:szCs w:val="28"/>
              </w:rPr>
              <w:t>Принятие решения о согласовании (размещении) самовольных переустройства и (или) перепланировки жилого помещения, нежилого помещения в жилом доме</w:t>
            </w:r>
          </w:p>
        </w:tc>
      </w:tr>
    </w:tbl>
    <w:p w:rsidR="008C1C44" w:rsidRDefault="008C1C44" w:rsidP="008C1C44">
      <w:pPr>
        <w:jc w:val="both"/>
        <w:rPr>
          <w:sz w:val="25"/>
          <w:szCs w:val="25"/>
        </w:rPr>
      </w:pPr>
    </w:p>
    <w:p w:rsidR="00804F99" w:rsidRDefault="00804F99" w:rsidP="008C1C44">
      <w:pPr>
        <w:jc w:val="both"/>
        <w:rPr>
          <w:sz w:val="32"/>
          <w:szCs w:val="32"/>
        </w:rPr>
      </w:pPr>
    </w:p>
    <w:p w:rsidR="00A53510" w:rsidRPr="00FA2AE4" w:rsidRDefault="00A53510" w:rsidP="00A53510">
      <w:pPr>
        <w:pStyle w:val="a6"/>
        <w:rPr>
          <w:sz w:val="32"/>
          <w:szCs w:val="32"/>
        </w:rPr>
      </w:pPr>
      <w:r w:rsidRPr="00FA2AE4">
        <w:rPr>
          <w:sz w:val="32"/>
          <w:szCs w:val="32"/>
        </w:rPr>
        <w:t xml:space="preserve">ГУ МФ Республики Беларусь по Гродненской области </w:t>
      </w:r>
    </w:p>
    <w:p w:rsidR="00A53510" w:rsidRPr="00FA2AE4" w:rsidRDefault="00A53510" w:rsidP="00A53510">
      <w:pPr>
        <w:pStyle w:val="a6"/>
        <w:rPr>
          <w:sz w:val="32"/>
          <w:szCs w:val="32"/>
        </w:rPr>
      </w:pPr>
      <w:r>
        <w:rPr>
          <w:sz w:val="32"/>
          <w:szCs w:val="32"/>
        </w:rPr>
        <w:t>УНН</w:t>
      </w:r>
      <w:r w:rsidRPr="00FA2AE4">
        <w:rPr>
          <w:sz w:val="32"/>
          <w:szCs w:val="32"/>
        </w:rPr>
        <w:t xml:space="preserve"> </w:t>
      </w:r>
      <w:r>
        <w:rPr>
          <w:sz w:val="32"/>
          <w:szCs w:val="32"/>
        </w:rPr>
        <w:t>500563252</w:t>
      </w:r>
      <w:r w:rsidRPr="00FA2AE4">
        <w:rPr>
          <w:sz w:val="32"/>
          <w:szCs w:val="32"/>
        </w:rPr>
        <w:t xml:space="preserve">, </w:t>
      </w:r>
    </w:p>
    <w:p w:rsidR="00A53510" w:rsidRPr="00FA2AE4" w:rsidRDefault="00A53510" w:rsidP="00A53510">
      <w:pPr>
        <w:pStyle w:val="a6"/>
        <w:rPr>
          <w:sz w:val="32"/>
          <w:szCs w:val="32"/>
        </w:rPr>
      </w:pPr>
      <w:proofErr w:type="gramStart"/>
      <w:r w:rsidRPr="00FA2AE4">
        <w:rPr>
          <w:sz w:val="32"/>
          <w:szCs w:val="32"/>
        </w:rPr>
        <w:t>р</w:t>
      </w:r>
      <w:proofErr w:type="gramEnd"/>
      <w:r w:rsidRPr="00FA2AE4">
        <w:rPr>
          <w:sz w:val="32"/>
          <w:szCs w:val="32"/>
        </w:rPr>
        <w:t>/с BY</w:t>
      </w:r>
      <w:r>
        <w:rPr>
          <w:sz w:val="32"/>
          <w:szCs w:val="32"/>
        </w:rPr>
        <w:t xml:space="preserve"> 50 </w:t>
      </w:r>
      <w:r w:rsidRPr="00FA2AE4">
        <w:rPr>
          <w:sz w:val="32"/>
          <w:szCs w:val="32"/>
        </w:rPr>
        <w:t>AKBB</w:t>
      </w:r>
      <w:r>
        <w:rPr>
          <w:sz w:val="32"/>
          <w:szCs w:val="32"/>
        </w:rPr>
        <w:t xml:space="preserve"> </w:t>
      </w:r>
      <w:r w:rsidRPr="00FA2AE4">
        <w:rPr>
          <w:sz w:val="32"/>
          <w:szCs w:val="32"/>
        </w:rPr>
        <w:t xml:space="preserve">3600 </w:t>
      </w:r>
      <w:r>
        <w:rPr>
          <w:sz w:val="32"/>
          <w:szCs w:val="32"/>
        </w:rPr>
        <w:t>5250</w:t>
      </w:r>
      <w:r w:rsidRPr="00FA2AE4">
        <w:rPr>
          <w:sz w:val="32"/>
          <w:szCs w:val="32"/>
        </w:rPr>
        <w:t xml:space="preserve"> </w:t>
      </w:r>
      <w:r>
        <w:rPr>
          <w:sz w:val="32"/>
          <w:szCs w:val="32"/>
        </w:rPr>
        <w:t>0001</w:t>
      </w:r>
      <w:r w:rsidRPr="00FA2AE4">
        <w:rPr>
          <w:sz w:val="32"/>
          <w:szCs w:val="32"/>
        </w:rPr>
        <w:t xml:space="preserve"> </w:t>
      </w:r>
      <w:r>
        <w:rPr>
          <w:sz w:val="32"/>
          <w:szCs w:val="32"/>
        </w:rPr>
        <w:t>1000</w:t>
      </w:r>
      <w:r w:rsidRPr="00FA2AE4">
        <w:rPr>
          <w:sz w:val="32"/>
          <w:szCs w:val="32"/>
        </w:rPr>
        <w:t xml:space="preserve"> 0000 </w:t>
      </w:r>
    </w:p>
    <w:p w:rsidR="00A53510" w:rsidRPr="00A53510" w:rsidRDefault="00A53510" w:rsidP="00A53510">
      <w:pPr>
        <w:pStyle w:val="a6"/>
        <w:rPr>
          <w:sz w:val="32"/>
          <w:szCs w:val="32"/>
          <w:lang w:val="en-US"/>
        </w:rPr>
      </w:pPr>
      <w:r w:rsidRPr="00FA2A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БИК банка </w:t>
      </w:r>
      <w:r>
        <w:rPr>
          <w:sz w:val="32"/>
          <w:szCs w:val="32"/>
          <w:lang w:val="en-US"/>
        </w:rPr>
        <w:t>AKBBBY2X</w:t>
      </w:r>
    </w:p>
    <w:p w:rsidR="00A53510" w:rsidRDefault="00A53510" w:rsidP="00A53510">
      <w:pPr>
        <w:tabs>
          <w:tab w:val="left" w:pos="851"/>
          <w:tab w:val="left" w:pos="3261"/>
        </w:tabs>
        <w:ind w:right="70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Pr="00FA2AE4">
        <w:rPr>
          <w:sz w:val="32"/>
          <w:szCs w:val="32"/>
        </w:rPr>
        <w:t>код</w:t>
      </w:r>
      <w:proofErr w:type="gramEnd"/>
      <w:r w:rsidRPr="00FA2AE4">
        <w:rPr>
          <w:sz w:val="32"/>
          <w:szCs w:val="32"/>
        </w:rPr>
        <w:t xml:space="preserve"> платежа </w:t>
      </w:r>
      <w:r>
        <w:rPr>
          <w:sz w:val="32"/>
          <w:szCs w:val="32"/>
        </w:rPr>
        <w:t>03001 – для юридических лиц</w:t>
      </w:r>
    </w:p>
    <w:p w:rsidR="00A53510" w:rsidRDefault="00A53510" w:rsidP="00A53510">
      <w:pPr>
        <w:tabs>
          <w:tab w:val="left" w:pos="851"/>
          <w:tab w:val="left" w:pos="3261"/>
        </w:tabs>
        <w:ind w:right="70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03002 – для физических лиц</w:t>
      </w:r>
    </w:p>
    <w:p w:rsidR="00A53510" w:rsidRDefault="00A53510" w:rsidP="00A53510">
      <w:pPr>
        <w:tabs>
          <w:tab w:val="left" w:pos="851"/>
          <w:tab w:val="left" w:pos="3261"/>
        </w:tabs>
        <w:ind w:right="707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4"/>
      </w:tblGrid>
      <w:tr w:rsidR="00A53510" w:rsidTr="001A6FE2">
        <w:tc>
          <w:tcPr>
            <w:tcW w:w="9714" w:type="dxa"/>
          </w:tcPr>
          <w:p w:rsidR="00A53510" w:rsidRDefault="00A53510" w:rsidP="001A6FE2">
            <w:pPr>
              <w:tabs>
                <w:tab w:val="left" w:pos="851"/>
                <w:tab w:val="left" w:pos="3261"/>
              </w:tabs>
              <w:ind w:right="707"/>
            </w:pPr>
            <w:r w:rsidRPr="00FA2AE4">
              <w:rPr>
                <w:b/>
              </w:rPr>
              <w:t>18.18</w:t>
            </w:r>
            <w:r w:rsidRPr="004A1017">
              <w:t xml:space="preserve">. Предоставление информации из Единого государственного </w:t>
            </w:r>
            <w:hyperlink r:id="rId4" w:anchor="a14" w:tooltip="+" w:history="1">
              <w:r w:rsidRPr="004A1017">
                <w:rPr>
                  <w:rStyle w:val="a4"/>
                  <w:color w:val="auto"/>
                </w:rPr>
                <w:t>регистра</w:t>
              </w:r>
            </w:hyperlink>
            <w:r w:rsidRPr="004A1017">
              <w:t xml:space="preserve"> юридических лиц и индивидуальных предпринимателей</w:t>
            </w:r>
          </w:p>
        </w:tc>
      </w:tr>
    </w:tbl>
    <w:p w:rsidR="00A53510" w:rsidRDefault="00A53510" w:rsidP="00A53510">
      <w:pPr>
        <w:tabs>
          <w:tab w:val="left" w:pos="851"/>
          <w:tab w:val="left" w:pos="3261"/>
        </w:tabs>
        <w:ind w:right="707"/>
        <w:rPr>
          <w:color w:val="000000"/>
          <w:sz w:val="28"/>
          <w:szCs w:val="28"/>
        </w:rPr>
      </w:pPr>
    </w:p>
    <w:p w:rsidR="00804F99" w:rsidRDefault="00804F99" w:rsidP="008C1C44">
      <w:pPr>
        <w:jc w:val="both"/>
        <w:rPr>
          <w:sz w:val="32"/>
          <w:szCs w:val="32"/>
        </w:rPr>
      </w:pPr>
    </w:p>
    <w:p w:rsidR="00804F99" w:rsidRDefault="00804F99" w:rsidP="008C1C44">
      <w:pPr>
        <w:jc w:val="both"/>
        <w:rPr>
          <w:sz w:val="32"/>
          <w:szCs w:val="32"/>
        </w:rPr>
      </w:pPr>
      <w:bookmarkStart w:id="0" w:name="_GoBack"/>
      <w:bookmarkEnd w:id="0"/>
    </w:p>
    <w:p w:rsidR="00804F99" w:rsidRDefault="00804F99" w:rsidP="008C1C44">
      <w:pPr>
        <w:jc w:val="both"/>
        <w:rPr>
          <w:sz w:val="32"/>
          <w:szCs w:val="32"/>
        </w:rPr>
      </w:pPr>
    </w:p>
    <w:p w:rsidR="00804F99" w:rsidRDefault="00804F99" w:rsidP="008C1C44">
      <w:pPr>
        <w:jc w:val="both"/>
        <w:rPr>
          <w:sz w:val="32"/>
          <w:szCs w:val="32"/>
        </w:rPr>
      </w:pPr>
      <w:r w:rsidRPr="00FA2AE4">
        <w:rPr>
          <w:b/>
          <w:sz w:val="32"/>
          <w:szCs w:val="32"/>
        </w:rPr>
        <w:t>РЕКВИЗИТЫ ДЛЯ УПЛАТЫ ГОСУДАРСТВЕННОЙ ПОШЛИНЫ В МЕСТНЫЙ БЮДЖЕТ</w:t>
      </w:r>
    </w:p>
    <w:p w:rsidR="00804F99" w:rsidRPr="00804F99" w:rsidRDefault="00804F99" w:rsidP="008C1C44">
      <w:pPr>
        <w:jc w:val="both"/>
        <w:rPr>
          <w:sz w:val="32"/>
          <w:szCs w:val="32"/>
        </w:rPr>
      </w:pPr>
      <w:r w:rsidRPr="00804F99">
        <w:rPr>
          <w:sz w:val="32"/>
          <w:szCs w:val="32"/>
        </w:rPr>
        <w:t xml:space="preserve">Счет </w:t>
      </w:r>
      <w:proofErr w:type="gramStart"/>
      <w:r w:rsidRPr="00804F99">
        <w:rPr>
          <w:sz w:val="32"/>
          <w:szCs w:val="32"/>
        </w:rPr>
        <w:t xml:space="preserve">получателя  </w:t>
      </w:r>
      <w:r w:rsidRPr="00804F99">
        <w:rPr>
          <w:sz w:val="32"/>
          <w:szCs w:val="32"/>
          <w:lang w:val="en-US"/>
        </w:rPr>
        <w:t>BY</w:t>
      </w:r>
      <w:proofErr w:type="gramEnd"/>
      <w:r w:rsidRPr="00804F99">
        <w:rPr>
          <w:sz w:val="32"/>
          <w:szCs w:val="32"/>
        </w:rPr>
        <w:t xml:space="preserve"> 20 </w:t>
      </w:r>
      <w:r w:rsidRPr="00804F99">
        <w:rPr>
          <w:sz w:val="32"/>
          <w:szCs w:val="32"/>
          <w:lang w:val="en-US"/>
        </w:rPr>
        <w:t>BLBB</w:t>
      </w:r>
      <w:r w:rsidRPr="00804F99">
        <w:rPr>
          <w:sz w:val="32"/>
          <w:szCs w:val="32"/>
        </w:rPr>
        <w:t xml:space="preserve"> 3012 0500 1592 8500 1001 в</w:t>
      </w:r>
    </w:p>
    <w:p w:rsidR="00804F99" w:rsidRPr="00804F99" w:rsidRDefault="00804F99" w:rsidP="008C1C44">
      <w:pPr>
        <w:jc w:val="both"/>
        <w:rPr>
          <w:sz w:val="32"/>
          <w:szCs w:val="32"/>
        </w:rPr>
      </w:pPr>
      <w:r w:rsidRPr="00804F99">
        <w:rPr>
          <w:sz w:val="32"/>
          <w:szCs w:val="32"/>
        </w:rPr>
        <w:t>ЦБУ № 202 ОАО «</w:t>
      </w:r>
      <w:proofErr w:type="spellStart"/>
      <w:r w:rsidRPr="00804F99">
        <w:rPr>
          <w:sz w:val="32"/>
          <w:szCs w:val="32"/>
        </w:rPr>
        <w:t>Белинвестбанк</w:t>
      </w:r>
      <w:proofErr w:type="spellEnd"/>
      <w:r w:rsidRPr="00804F99">
        <w:rPr>
          <w:sz w:val="32"/>
          <w:szCs w:val="32"/>
        </w:rPr>
        <w:t>»</w:t>
      </w:r>
    </w:p>
    <w:p w:rsidR="00804F99" w:rsidRPr="00804F99" w:rsidRDefault="00804F99" w:rsidP="008C1C44">
      <w:pPr>
        <w:jc w:val="both"/>
        <w:rPr>
          <w:sz w:val="32"/>
          <w:szCs w:val="32"/>
        </w:rPr>
      </w:pPr>
      <w:r w:rsidRPr="00804F99">
        <w:rPr>
          <w:sz w:val="32"/>
          <w:szCs w:val="32"/>
        </w:rPr>
        <w:t xml:space="preserve">Код </w:t>
      </w:r>
      <w:r w:rsidRPr="00804F99">
        <w:rPr>
          <w:sz w:val="32"/>
          <w:szCs w:val="32"/>
          <w:lang w:val="en-US"/>
        </w:rPr>
        <w:t>BLBBBY2X</w:t>
      </w:r>
      <w:r w:rsidRPr="00804F99">
        <w:rPr>
          <w:sz w:val="32"/>
          <w:szCs w:val="32"/>
        </w:rPr>
        <w:t>,</w:t>
      </w:r>
      <w:r w:rsidRPr="00804F99">
        <w:rPr>
          <w:sz w:val="32"/>
          <w:szCs w:val="32"/>
          <w:lang w:val="en-US"/>
        </w:rPr>
        <w:t xml:space="preserve"> </w:t>
      </w:r>
      <w:r w:rsidRPr="00804F99">
        <w:rPr>
          <w:sz w:val="32"/>
          <w:szCs w:val="32"/>
        </w:rPr>
        <w:t>УНП 500159285,</w:t>
      </w:r>
    </w:p>
    <w:p w:rsidR="00804F99" w:rsidRDefault="00804F99" w:rsidP="008C1C44">
      <w:pPr>
        <w:jc w:val="both"/>
        <w:rPr>
          <w:sz w:val="32"/>
          <w:szCs w:val="32"/>
        </w:rPr>
      </w:pPr>
      <w:r w:rsidRPr="00804F99">
        <w:rPr>
          <w:sz w:val="32"/>
          <w:szCs w:val="32"/>
        </w:rPr>
        <w:t>Сумма платежа – 0,2 БВ</w:t>
      </w:r>
    </w:p>
    <w:p w:rsidR="00A53510" w:rsidRPr="00A53510" w:rsidRDefault="00A53510" w:rsidP="008C1C44">
      <w:pPr>
        <w:jc w:val="both"/>
        <w:rPr>
          <w:sz w:val="32"/>
          <w:szCs w:val="32"/>
        </w:rPr>
      </w:pPr>
    </w:p>
    <w:p w:rsidR="008C1C44" w:rsidRPr="00FA2AE4" w:rsidRDefault="008C1C44" w:rsidP="00FA2AE4">
      <w:pPr>
        <w:spacing w:line="240" w:lineRule="exact"/>
        <w:jc w:val="both"/>
        <w:rPr>
          <w:b/>
        </w:rPr>
      </w:pPr>
      <w:r w:rsidRPr="0057443D">
        <w:rPr>
          <w:b/>
          <w:sz w:val="28"/>
          <w:szCs w:val="28"/>
        </w:rPr>
        <w:t xml:space="preserve">ПЕРЕЧЕНЬ </w:t>
      </w:r>
      <w:r w:rsidR="00FA2AE4">
        <w:rPr>
          <w:b/>
        </w:rPr>
        <w:t>ПЛАТНЫХ ПРОЦЕДУР</w:t>
      </w:r>
    </w:p>
    <w:p w:rsidR="00804F99" w:rsidRPr="00FA2AE4" w:rsidRDefault="00804F99" w:rsidP="00804F99">
      <w:pPr>
        <w:jc w:val="both"/>
      </w:pPr>
      <w:proofErr w:type="gramStart"/>
      <w:r w:rsidRPr="009B44EA">
        <w:t>в</w:t>
      </w:r>
      <w:proofErr w:type="gramEnd"/>
      <w:r w:rsidRPr="009B44EA">
        <w:t xml:space="preserve">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9B44EA">
          <w:t>2010 г</w:t>
        </w:r>
      </w:smartTag>
      <w:r w:rsidRPr="009B44EA">
        <w:t>. №200 «Об административных процедурах, осуществляемых государственными органами и иными организациями по заявлениям граждан», Указом Президента Республики Беларусь от 19 апреля 2012</w:t>
      </w:r>
      <w:r>
        <w:t> </w:t>
      </w:r>
      <w:r w:rsidRPr="009B44EA">
        <w:t>г.№197 «О внесении дополнений и изменений в Указ Республики Беларусь от 26 апреля 2010 г. № 200»</w:t>
      </w:r>
    </w:p>
    <w:p w:rsidR="008C1C44" w:rsidRDefault="008C1C44" w:rsidP="008C1C44">
      <w:pPr>
        <w:spacing w:line="280" w:lineRule="exact"/>
        <w:ind w:right="3686"/>
        <w:jc w:val="both"/>
        <w:rPr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C1C44" w:rsidRPr="00AD6453" w:rsidTr="008C1C44">
        <w:tc>
          <w:tcPr>
            <w:tcW w:w="9498" w:type="dxa"/>
          </w:tcPr>
          <w:p w:rsidR="008C1C44" w:rsidRPr="00935493" w:rsidRDefault="00935493" w:rsidP="00935493">
            <w:pPr>
              <w:spacing w:line="280" w:lineRule="exact"/>
              <w:jc w:val="both"/>
            </w:pPr>
            <w:r w:rsidRPr="00935493">
              <w:t>1.1.</w:t>
            </w:r>
            <w:r>
              <w:t>14</w:t>
            </w:r>
            <w:r w:rsidRPr="00935493">
              <w:t xml:space="preserve">. Принятие решения </w:t>
            </w:r>
            <w:r>
              <w:t>о переводе жилого помещения в нежилое</w:t>
            </w:r>
          </w:p>
        </w:tc>
      </w:tr>
      <w:tr w:rsidR="008C1C44" w:rsidRPr="00935493" w:rsidTr="008C1C44">
        <w:tc>
          <w:tcPr>
            <w:tcW w:w="9498" w:type="dxa"/>
          </w:tcPr>
          <w:p w:rsidR="008C1C44" w:rsidRPr="00935493" w:rsidRDefault="00935493" w:rsidP="00673CCD">
            <w:pPr>
              <w:spacing w:line="280" w:lineRule="exact"/>
              <w:jc w:val="both"/>
            </w:pPr>
            <w:r w:rsidRPr="00935493">
              <w:t>1.1.15</w:t>
            </w:r>
            <w:r>
              <w:t>. Принятие решения об отмене решения о переводе жилого помещения в нежилое</w:t>
            </w:r>
          </w:p>
        </w:tc>
      </w:tr>
      <w:tr w:rsidR="00E07E16" w:rsidRPr="00AD6453" w:rsidTr="008C1C44">
        <w:tc>
          <w:tcPr>
            <w:tcW w:w="9498" w:type="dxa"/>
          </w:tcPr>
          <w:p w:rsidR="00E07E16" w:rsidRPr="00454BA5" w:rsidRDefault="00935493" w:rsidP="00673CCD">
            <w:pPr>
              <w:spacing w:line="280" w:lineRule="exact"/>
              <w:jc w:val="both"/>
            </w:pPr>
            <w:r>
              <w:t xml:space="preserve">1.1.15-1. </w:t>
            </w:r>
            <w:proofErr w:type="gramStart"/>
            <w:r>
              <w:t>Принятие  решения</w:t>
            </w:r>
            <w:proofErr w:type="gramEnd"/>
            <w:r>
              <w:t xml:space="preserve"> о переводе нежилого помещения в жилое</w:t>
            </w:r>
          </w:p>
        </w:tc>
      </w:tr>
      <w:tr w:rsidR="00E07E16" w:rsidRPr="00AD6453" w:rsidTr="008C1C44">
        <w:tc>
          <w:tcPr>
            <w:tcW w:w="9498" w:type="dxa"/>
          </w:tcPr>
          <w:p w:rsidR="00E07E16" w:rsidRPr="00454BA5" w:rsidRDefault="00935493" w:rsidP="00673CCD">
            <w:pPr>
              <w:spacing w:line="280" w:lineRule="exact"/>
              <w:jc w:val="both"/>
            </w:pPr>
            <w:r>
              <w:t>1.1.15-2. Принятие решения об отмене решения о переводе нежилого помещения в жилое</w:t>
            </w:r>
          </w:p>
        </w:tc>
      </w:tr>
      <w:tr w:rsidR="00E07E16" w:rsidRPr="00AD6453" w:rsidTr="008C1C44">
        <w:tc>
          <w:tcPr>
            <w:tcW w:w="9498" w:type="dxa"/>
          </w:tcPr>
          <w:p w:rsidR="00E07E16" w:rsidRPr="00454BA5" w:rsidRDefault="00935493" w:rsidP="00673CCD">
            <w:pPr>
              <w:spacing w:line="280" w:lineRule="exact"/>
              <w:jc w:val="both"/>
            </w:pPr>
            <w:r>
              <w:t xml:space="preserve">1.14. Регистрация договора аренды (субаренды) нежилого помещения, </w:t>
            </w:r>
            <w:proofErr w:type="spellStart"/>
            <w:r>
              <w:t>машино</w:t>
            </w:r>
            <w:proofErr w:type="spellEnd"/>
            <w:r>
              <w:t xml:space="preserve"> - места</w:t>
            </w:r>
          </w:p>
        </w:tc>
      </w:tr>
      <w:tr w:rsidR="00E07E16" w:rsidRPr="00AD6453" w:rsidTr="008C1C44">
        <w:tc>
          <w:tcPr>
            <w:tcW w:w="9498" w:type="dxa"/>
          </w:tcPr>
          <w:p w:rsidR="00E07E16" w:rsidRPr="00454BA5" w:rsidRDefault="00935493" w:rsidP="00935493">
            <w:pPr>
              <w:spacing w:line="280" w:lineRule="exact"/>
              <w:jc w:val="both"/>
            </w:pPr>
            <w:r>
              <w:t>9.3.5. Выдача решения о продлении срока строительства капитального строения в виде жилого дома, дачи</w:t>
            </w:r>
          </w:p>
        </w:tc>
      </w:tr>
      <w:tr w:rsidR="00935493" w:rsidRPr="00AD6453" w:rsidTr="008C1C44">
        <w:tc>
          <w:tcPr>
            <w:tcW w:w="9498" w:type="dxa"/>
          </w:tcPr>
          <w:p w:rsidR="00935493" w:rsidRPr="00454BA5" w:rsidRDefault="00935493" w:rsidP="00673CCD">
            <w:pPr>
              <w:spacing w:line="280" w:lineRule="exact"/>
              <w:jc w:val="both"/>
            </w:pPr>
            <w:r>
              <w:t>9.3.6. 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</w:tr>
      <w:tr w:rsidR="00E07E16" w:rsidRPr="00AD6453" w:rsidTr="008C1C44">
        <w:tc>
          <w:tcPr>
            <w:tcW w:w="9498" w:type="dxa"/>
          </w:tcPr>
          <w:p w:rsidR="00E07E16" w:rsidRPr="00454BA5" w:rsidRDefault="00935493" w:rsidP="00673CCD">
            <w:pPr>
              <w:spacing w:line="280" w:lineRule="exact"/>
              <w:jc w:val="both"/>
            </w:pPr>
            <w:r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</w:tr>
      <w:tr w:rsidR="00A53510" w:rsidRPr="00AD6453" w:rsidTr="008C1C44">
        <w:tc>
          <w:tcPr>
            <w:tcW w:w="9498" w:type="dxa"/>
          </w:tcPr>
          <w:p w:rsidR="00A53510" w:rsidRDefault="00A53510" w:rsidP="00673CCD">
            <w:pPr>
              <w:spacing w:line="280" w:lineRule="exact"/>
              <w:jc w:val="both"/>
            </w:pPr>
            <w: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</w:tr>
      <w:tr w:rsidR="00A53510" w:rsidRPr="00AD6453" w:rsidTr="008C1C44">
        <w:tc>
          <w:tcPr>
            <w:tcW w:w="9498" w:type="dxa"/>
          </w:tcPr>
          <w:p w:rsidR="00A53510" w:rsidRDefault="00A53510" w:rsidP="00673CCD">
            <w:pPr>
              <w:spacing w:line="280" w:lineRule="exact"/>
              <w:jc w:val="both"/>
            </w:pPr>
            <w:r>
              <w:t>16.16. Принятие решения о 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</w:tr>
    </w:tbl>
    <w:p w:rsidR="00A53510" w:rsidRPr="00A53510" w:rsidRDefault="00A53510" w:rsidP="00A53510">
      <w:pPr>
        <w:rPr>
          <w:sz w:val="32"/>
          <w:szCs w:val="32"/>
        </w:rPr>
      </w:pPr>
    </w:p>
    <w:sectPr w:rsidR="00A53510" w:rsidRPr="00A53510" w:rsidSect="00C83A0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44"/>
    <w:rsid w:val="00454BA5"/>
    <w:rsid w:val="004A1017"/>
    <w:rsid w:val="00566526"/>
    <w:rsid w:val="00590F27"/>
    <w:rsid w:val="005A2372"/>
    <w:rsid w:val="006C189A"/>
    <w:rsid w:val="00730B23"/>
    <w:rsid w:val="00804F99"/>
    <w:rsid w:val="008C1C44"/>
    <w:rsid w:val="0093091A"/>
    <w:rsid w:val="00935493"/>
    <w:rsid w:val="00A53510"/>
    <w:rsid w:val="00AD5AA2"/>
    <w:rsid w:val="00C83A05"/>
    <w:rsid w:val="00E07E16"/>
    <w:rsid w:val="00E34174"/>
    <w:rsid w:val="00ED7B1A"/>
    <w:rsid w:val="00F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D694A8-E674-4A7C-A3F0-68A620DF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C44"/>
    <w:pPr>
      <w:spacing w:before="100" w:beforeAutospacing="1" w:after="100" w:afterAutospacing="1"/>
    </w:pPr>
  </w:style>
  <w:style w:type="character" w:customStyle="1" w:styleId="s131">
    <w:name w:val="s131"/>
    <w:basedOn w:val="a0"/>
    <w:rsid w:val="008C1C44"/>
    <w:rPr>
      <w:b w:val="0"/>
      <w:bCs/>
      <w:sz w:val="20"/>
      <w:szCs w:val="20"/>
    </w:rPr>
  </w:style>
  <w:style w:type="character" w:styleId="a4">
    <w:name w:val="Hyperlink"/>
    <w:basedOn w:val="a0"/>
    <w:uiPriority w:val="99"/>
    <w:rsid w:val="008C1C44"/>
    <w:rPr>
      <w:color w:val="0038C8"/>
      <w:u w:val="single"/>
    </w:rPr>
  </w:style>
  <w:style w:type="table" w:styleId="a5">
    <w:name w:val="Table Grid"/>
    <w:basedOn w:val="a1"/>
    <w:uiPriority w:val="59"/>
    <w:rsid w:val="008C1C4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8C1C44"/>
    <w:pPr>
      <w:spacing w:before="160" w:after="160"/>
      <w:jc w:val="both"/>
    </w:pPr>
  </w:style>
  <w:style w:type="paragraph" w:styleId="a6">
    <w:name w:val="List Paragraph"/>
    <w:basedOn w:val="a"/>
    <w:uiPriority w:val="34"/>
    <w:qFormat/>
    <w:rsid w:val="00FA2AE4"/>
    <w:pPr>
      <w:spacing w:after="200" w:line="276" w:lineRule="auto"/>
      <w:ind w:left="720"/>
      <w:contextualSpacing/>
    </w:pPr>
    <w:rPr>
      <w:rFonts w:eastAsiaTheme="minorHAnsi"/>
      <w:color w:val="00000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535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5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Administrator\Temp\2199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fnn</dc:creator>
  <cp:lastModifiedBy>oo3</cp:lastModifiedBy>
  <cp:revision>2</cp:revision>
  <cp:lastPrinted>2021-06-07T12:51:00Z</cp:lastPrinted>
  <dcterms:created xsi:type="dcterms:W3CDTF">2021-06-07T12:52:00Z</dcterms:created>
  <dcterms:modified xsi:type="dcterms:W3CDTF">2021-06-07T12:52:00Z</dcterms:modified>
</cp:coreProperties>
</file>