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E6C06" w:rsidTr="005E6C06">
        <w:tc>
          <w:tcPr>
            <w:tcW w:w="10682" w:type="dxa"/>
          </w:tcPr>
          <w:p w:rsidR="005E6C06" w:rsidRPr="005E6C06" w:rsidRDefault="005E6C06" w:rsidP="005E6C06">
            <w:pPr>
              <w:pStyle w:val="article"/>
              <w:spacing w:before="0" w:after="0"/>
              <w:ind w:left="0" w:firstLine="567"/>
              <w:jc w:val="center"/>
              <w:rPr>
                <w:sz w:val="48"/>
                <w:szCs w:val="48"/>
              </w:rPr>
            </w:pPr>
            <w:r w:rsidRPr="005E6C06">
              <w:rPr>
                <w:sz w:val="48"/>
                <w:szCs w:val="48"/>
              </w:rPr>
              <w:t>Права и обязанности лица, в отношении которого ведется административный процесс</w:t>
            </w:r>
          </w:p>
          <w:p w:rsidR="00964B9E" w:rsidRDefault="00964B9E" w:rsidP="005E6C06">
            <w:pPr>
              <w:pStyle w:val="point"/>
              <w:rPr>
                <w:sz w:val="36"/>
                <w:szCs w:val="36"/>
                <w:lang w:val="en-US"/>
              </w:rPr>
            </w:pPr>
          </w:p>
          <w:p w:rsidR="005E6C06" w:rsidRPr="00964B9E" w:rsidRDefault="005E6C06" w:rsidP="005E6C06">
            <w:pPr>
              <w:pStyle w:val="point"/>
              <w:rPr>
                <w:b/>
                <w:i/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1. </w:t>
            </w:r>
            <w:r w:rsidRPr="00964B9E">
              <w:rPr>
                <w:i/>
                <w:sz w:val="38"/>
                <w:szCs w:val="38"/>
              </w:rPr>
              <w:t>Физическое лицо</w:t>
            </w:r>
            <w:r w:rsidRPr="00964B9E">
              <w:rPr>
                <w:sz w:val="38"/>
                <w:szCs w:val="38"/>
              </w:rPr>
              <w:t xml:space="preserve">, в отношении которого ведется административный процесс, </w:t>
            </w:r>
            <w:r w:rsidRPr="00964B9E">
              <w:rPr>
                <w:i/>
                <w:sz w:val="38"/>
                <w:szCs w:val="38"/>
              </w:rPr>
              <w:t>имеет право: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 xml:space="preserve">1) знать, </w:t>
            </w:r>
            <w:proofErr w:type="gramStart"/>
            <w:r w:rsidRPr="00964B9E">
              <w:rPr>
                <w:sz w:val="38"/>
                <w:szCs w:val="38"/>
              </w:rPr>
              <w:t>совершение</w:t>
            </w:r>
            <w:proofErr w:type="gramEnd"/>
            <w:r w:rsidRPr="00964B9E">
              <w:rPr>
                <w:sz w:val="38"/>
                <w:szCs w:val="38"/>
              </w:rPr>
              <w:t xml:space="preserve"> какого административного правонарушения вменяется ему в вину;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2) давать объяснения или отказаться от дачи объяснений;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3) представлять доказательства;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4) заявлять отводы и ходатайства;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5) иметь защитника с начала административного процесса, а в случае административного задержания – с момента объявления ему об административном задержании;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6) беспрепятственно общаться со своим защитником наедине и конфиденциально, прекратить полномочия своего защитника, отказаться от защитника, защищать себя самостоятельно;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7) пользоваться родным языком или языком, которым оно владеет, либо услугами переводчика;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8) возражать против действий судьи, должностного лица органа, ведущего административный процесс, и требовать внесения своих возражений в протокол об административном правонарушении или в протокол процессуального действия;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9) знакомиться с протоколом об административном правонарушении, а также материалами дела об административном правонарушении по окончании подготовки его к рассмотрению и в иных случаях по своему ходатайству, делать выписки из них, с разрешения органа, ведущего административный процесс, снимать копии с этих материалов;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10) участвовать в рассмотрении дела об административном правонарушении;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11) получать от суда, органа, ведущего административный процесс, копию постановления по делу об административном правонарушении;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lastRenderedPageBreak/>
              <w:t>12) подавать жалобы на действия судьи, должностного лица органа, ведущего административный процесс, в том числе обжаловать постановление по делу об административном правонарушении;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13) получать возмещение вреда, причиненного незаконными действиями суда, органа, ведущего административный процесс.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2. В порядке, установленном настоящим Кодексом, права несовершеннолетнего лица, в отношении которого ведется административный процесс, осуществляют наряду с ним или вместо него его законные представители.</w:t>
            </w:r>
          </w:p>
          <w:p w:rsidR="005E6C06" w:rsidRPr="00964B9E" w:rsidRDefault="005E6C06" w:rsidP="005E6C06">
            <w:pPr>
              <w:pStyle w:val="point"/>
              <w:rPr>
                <w:b/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3. </w:t>
            </w:r>
            <w:r w:rsidRPr="00964B9E">
              <w:rPr>
                <w:i/>
                <w:sz w:val="38"/>
                <w:szCs w:val="38"/>
              </w:rPr>
              <w:t>Физическое лицо</w:t>
            </w:r>
            <w:r w:rsidRPr="00964B9E">
              <w:rPr>
                <w:sz w:val="38"/>
                <w:szCs w:val="38"/>
              </w:rPr>
              <w:t xml:space="preserve">, в отношении которого ведется административный процесс, </w:t>
            </w:r>
            <w:r w:rsidRPr="00964B9E">
              <w:rPr>
                <w:i/>
                <w:sz w:val="38"/>
                <w:szCs w:val="38"/>
              </w:rPr>
              <w:t>обязано: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1) являться по вызовам судьи, должностного лица органа, ведущего административный процесс;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1</w:t>
            </w:r>
            <w:r w:rsidRPr="00964B9E">
              <w:rPr>
                <w:sz w:val="38"/>
                <w:szCs w:val="38"/>
                <w:vertAlign w:val="superscript"/>
              </w:rPr>
              <w:t>1</w:t>
            </w:r>
            <w:r w:rsidRPr="00964B9E">
              <w:rPr>
                <w:sz w:val="38"/>
                <w:szCs w:val="38"/>
              </w:rPr>
              <w:t xml:space="preserve">) уведомлять суд, орган, ведущий административный процесс, </w:t>
            </w:r>
            <w:proofErr w:type="gramStart"/>
            <w:r w:rsidRPr="00964B9E">
              <w:rPr>
                <w:sz w:val="38"/>
                <w:szCs w:val="38"/>
              </w:rPr>
              <w:t>которые</w:t>
            </w:r>
            <w:proofErr w:type="gramEnd"/>
            <w:r w:rsidRPr="00964B9E">
              <w:rPr>
                <w:sz w:val="38"/>
                <w:szCs w:val="38"/>
              </w:rPr>
              <w:t xml:space="preserve"> его вызвали, о наличии уважительных причин, препятствующих его явке по вызову;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 xml:space="preserve">2) подчиняться законным требованиям судьи, должностного лица органа, ведущего административный процесс, в производстве </w:t>
            </w:r>
            <w:proofErr w:type="gramStart"/>
            <w:r w:rsidRPr="00964B9E">
              <w:rPr>
                <w:sz w:val="38"/>
                <w:szCs w:val="38"/>
              </w:rPr>
              <w:t>которых</w:t>
            </w:r>
            <w:proofErr w:type="gramEnd"/>
            <w:r w:rsidRPr="00964B9E">
              <w:rPr>
                <w:sz w:val="38"/>
                <w:szCs w:val="38"/>
              </w:rPr>
              <w:t xml:space="preserve"> находится дело об административном правонарушении;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3) участвовать в процессуальных действиях.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>4. Физическое лицо – индивидуальный предприниматель, в отношении которого ведется административный процесс, обладает правами и обязанностями физического лица, за исключением права иметь защитника, а также обладает правом иметь представителя, прекращать полномочия представителя.</w:t>
            </w:r>
          </w:p>
          <w:p w:rsidR="005E6C06" w:rsidRPr="00964B9E" w:rsidRDefault="005E6C06" w:rsidP="005E6C06">
            <w:pPr>
              <w:pStyle w:val="point"/>
              <w:rPr>
                <w:sz w:val="38"/>
                <w:szCs w:val="38"/>
              </w:rPr>
            </w:pPr>
            <w:r w:rsidRPr="00964B9E">
              <w:rPr>
                <w:sz w:val="38"/>
                <w:szCs w:val="38"/>
              </w:rPr>
              <w:t xml:space="preserve">5. Юридическое лицо, в отношении которого ведется административный процесс, обладает правами и обязанностями, предусмотренными пунктами 1, 10–13 части 1, пунктом 3 части 3 настоящей статьи. Юридическое лицо, в отношении которого ведется административный процесс, реализует свои права и обязанности через своего представителя, права и обязанности которого предусмотрены пунктами </w:t>
            </w:r>
            <w:r w:rsidR="00964B9E">
              <w:rPr>
                <w:sz w:val="38"/>
                <w:szCs w:val="38"/>
              </w:rPr>
              <w:t xml:space="preserve">2–9 </w:t>
            </w:r>
            <w:r w:rsidRPr="00964B9E">
              <w:rPr>
                <w:sz w:val="38"/>
                <w:szCs w:val="38"/>
              </w:rPr>
              <w:t xml:space="preserve"> </w:t>
            </w:r>
            <w:r w:rsidR="00964B9E">
              <w:rPr>
                <w:sz w:val="38"/>
                <w:szCs w:val="38"/>
              </w:rPr>
              <w:t>ч.</w:t>
            </w:r>
            <w:r w:rsidRPr="00964B9E">
              <w:rPr>
                <w:sz w:val="38"/>
                <w:szCs w:val="38"/>
              </w:rPr>
              <w:t>1 и пунктами 1 и 2 ч</w:t>
            </w:r>
            <w:r w:rsidR="00964B9E">
              <w:rPr>
                <w:sz w:val="38"/>
                <w:szCs w:val="38"/>
              </w:rPr>
              <w:t>.</w:t>
            </w:r>
            <w:r w:rsidRPr="00964B9E">
              <w:rPr>
                <w:sz w:val="38"/>
                <w:szCs w:val="38"/>
              </w:rPr>
              <w:t xml:space="preserve"> 3 настоящей статьи.</w:t>
            </w:r>
          </w:p>
          <w:p w:rsidR="005E6C06" w:rsidRPr="005E6C06" w:rsidRDefault="005E6C06" w:rsidP="005E6C06">
            <w:pPr>
              <w:pStyle w:val="article"/>
              <w:spacing w:before="0" w:after="0"/>
              <w:ind w:left="0" w:firstLine="567"/>
              <w:jc w:val="center"/>
              <w:rPr>
                <w:sz w:val="48"/>
                <w:szCs w:val="48"/>
              </w:rPr>
            </w:pPr>
            <w:r w:rsidRPr="005E6C06">
              <w:rPr>
                <w:sz w:val="48"/>
                <w:szCs w:val="48"/>
              </w:rPr>
              <w:lastRenderedPageBreak/>
              <w:t>Права и обязанности потерпевшего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1. Потерпевшим является физическое лицо, которому административным правонарушением причинены вред жизни или здоровью либо имущественный или моральный вред, а также юридическое лицо, которому причинен имущественный вред или вред деловой репутации.</w:t>
            </w:r>
          </w:p>
          <w:p w:rsidR="005E6C06" w:rsidRPr="001941C6" w:rsidRDefault="005E6C06" w:rsidP="005E6C06">
            <w:pPr>
              <w:pStyle w:val="point"/>
              <w:rPr>
                <w:i/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 xml:space="preserve">2. Потерпевший – физическое лицо </w:t>
            </w:r>
            <w:r w:rsidRPr="001941C6">
              <w:rPr>
                <w:i/>
                <w:sz w:val="34"/>
                <w:szCs w:val="34"/>
              </w:rPr>
              <w:t>имеет право: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1) давать объяснения;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2) не свидетельствовать против самого себя, членов своей семьи, близких родственников;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3) представлять доказательства;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4) заявлять отводы и ходатайства;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5) пользоваться родным языком или языком, которым он владеет, либо услугами переводчика;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6) возражать против действий судьи, должностного лица органа, ведущего административный процесс, и требовать внесения своих возражений в протокол об административном правонарушении или в протокол процессуального действия;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6</w:t>
            </w:r>
            <w:r w:rsidRPr="001941C6">
              <w:rPr>
                <w:sz w:val="34"/>
                <w:szCs w:val="34"/>
                <w:vertAlign w:val="superscript"/>
              </w:rPr>
              <w:t>1</w:t>
            </w:r>
            <w:r w:rsidRPr="001941C6">
              <w:rPr>
                <w:sz w:val="34"/>
                <w:szCs w:val="34"/>
              </w:rPr>
              <w:t>) знакомиться с протоколом об административном правонарушении, а также материалами дела об административном правонарушении по окончании подготовки его к рассмотрению и в иных случаях по своему ходатайству, делать выписки из них, с разрешения органа, ведущего административный процесс, снимать копии с этих материалов;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7) участвовать в рассмотрении дела об административном правонарушении;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8) получать от суда, органа, ведущего административный процесс, уведомление о принятом решении по делу об административном правонарушении, а по своему ходатайству бесплатно получить копию постановления по делу об административном правонарушении;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9) в случаях, предусмотренных Кодексом Республики Беларусь об административных правонарушениях, примириться с лицом, в отношении которого ведется административный процесс;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10) иметь представителя и прекращать полномочия представителя;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11) подавать жалобы на действия судьи, должностного лица органа, ведущего административный процесс, в том числе обжаловать постановление по делу об административном правонарушении.</w:t>
            </w:r>
          </w:p>
          <w:p w:rsidR="001941C6" w:rsidRDefault="001941C6" w:rsidP="005E6C06">
            <w:pPr>
              <w:pStyle w:val="point"/>
              <w:rPr>
                <w:sz w:val="34"/>
                <w:szCs w:val="34"/>
              </w:rPr>
            </w:pPr>
          </w:p>
          <w:p w:rsidR="005E6C06" w:rsidRPr="001941C6" w:rsidRDefault="005E6C06" w:rsidP="005E6C06">
            <w:pPr>
              <w:pStyle w:val="point"/>
              <w:rPr>
                <w:i/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lastRenderedPageBreak/>
              <w:t xml:space="preserve">3. Потерпевший – физическое лицо </w:t>
            </w:r>
            <w:bookmarkStart w:id="0" w:name="_GoBack"/>
            <w:r w:rsidRPr="001941C6">
              <w:rPr>
                <w:i/>
                <w:sz w:val="34"/>
                <w:szCs w:val="34"/>
              </w:rPr>
              <w:t>обязан:</w:t>
            </w:r>
          </w:p>
          <w:bookmarkEnd w:id="0"/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1) являться по вызовам судьи, должностного лица органа, ведущего административный процесс;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1</w:t>
            </w:r>
            <w:r w:rsidRPr="001941C6">
              <w:rPr>
                <w:sz w:val="34"/>
                <w:szCs w:val="34"/>
                <w:vertAlign w:val="superscript"/>
              </w:rPr>
              <w:t>1</w:t>
            </w:r>
            <w:r w:rsidRPr="001941C6">
              <w:rPr>
                <w:sz w:val="34"/>
                <w:szCs w:val="34"/>
              </w:rPr>
              <w:t xml:space="preserve">) уведомлять суд, орган, ведущий административный процесс, </w:t>
            </w:r>
            <w:proofErr w:type="gramStart"/>
            <w:r w:rsidRPr="001941C6">
              <w:rPr>
                <w:sz w:val="34"/>
                <w:szCs w:val="34"/>
              </w:rPr>
              <w:t>которые</w:t>
            </w:r>
            <w:proofErr w:type="gramEnd"/>
            <w:r w:rsidRPr="001941C6">
              <w:rPr>
                <w:sz w:val="34"/>
                <w:szCs w:val="34"/>
              </w:rPr>
              <w:t xml:space="preserve"> его вызвали, о наличии уважительных причин, препятствующих его явке по вызову;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2) давать объяснения суду, органу, ведущему административный процесс;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3) представлять имеющиеся у него предметы, документы, а также образцы для сравнительного исследования по требованию судьи, должностного лица органа, ведущего административный процесс;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4) подчиняться законным распоряжениям судьи, должностного лица органа, ведущего административный процесс.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4. Потерпевший – юридическое лицо имеет право: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1) получать от суда, органа, ведущего административный процесс, уведомление о принятом решении по делу об административном правонарушении, а по своему ходатайству бесплатно получить копию постановления по делу об административном правонарушении;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2) в случаях, предусмотренных Кодексом Республики Беларусь об административных правонарушениях, примириться с лицом, в отношении которого ведется административный процесс;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3) подавать жалобы на действия судьи, должностного лица органа, ведущего административный процесс.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5. Потерпевший – юридическое лицо обязан представлять имеющиеся у него предметы, документы, а также образцы для сравнительного исследования по требованию судьи, должностного лица органа, ведущего административный процесс.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6. Потерпевший – юридическое лицо свои права и обязанности реализует через своего представителя.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>7. Представитель потерпевшего – юридического лица вправе примириться с лицом, в отношении которого ведется административный процесс, если он наделен такими полномочиями юридическим лицом, интересы которого представляет.</w:t>
            </w:r>
          </w:p>
          <w:p w:rsidR="005E6C06" w:rsidRPr="001941C6" w:rsidRDefault="005E6C06" w:rsidP="005E6C06">
            <w:pPr>
              <w:pStyle w:val="point"/>
              <w:rPr>
                <w:sz w:val="34"/>
                <w:szCs w:val="34"/>
              </w:rPr>
            </w:pPr>
            <w:r w:rsidRPr="001941C6">
              <w:rPr>
                <w:sz w:val="34"/>
                <w:szCs w:val="34"/>
              </w:rPr>
              <w:t xml:space="preserve">8. За отказ либо уклонение без уважительных причин от дачи объяснений или за дачу заведомо ложных объяснений потерпевший – физическое лицо несет ответственность, предусмотренную Кодексом Республики Беларусь об административных правонарушениях. </w:t>
            </w:r>
          </w:p>
          <w:p w:rsidR="005E6C06" w:rsidRDefault="005E6C06" w:rsidP="005E6C06">
            <w:pPr>
              <w:pStyle w:val="article"/>
              <w:spacing w:before="0" w:after="0"/>
              <w:ind w:left="0" w:firstLine="0"/>
              <w:rPr>
                <w:lang w:val="en-US"/>
              </w:rPr>
            </w:pPr>
          </w:p>
        </w:tc>
      </w:tr>
    </w:tbl>
    <w:p w:rsidR="005E6C06" w:rsidRDefault="005E6C06" w:rsidP="005E6C06">
      <w:pPr>
        <w:pStyle w:val="article"/>
        <w:spacing w:before="0" w:after="0"/>
        <w:ind w:left="0" w:firstLine="567"/>
        <w:rPr>
          <w:lang w:val="en-US"/>
        </w:rPr>
      </w:pPr>
    </w:p>
    <w:p w:rsidR="005E6C06" w:rsidRDefault="005E6C06" w:rsidP="005E6C06">
      <w:pPr>
        <w:pStyle w:val="article"/>
        <w:spacing w:before="0" w:after="0"/>
        <w:ind w:left="0" w:firstLine="567"/>
        <w:rPr>
          <w:lang w:val="en-US"/>
        </w:rPr>
      </w:pPr>
    </w:p>
    <w:sectPr w:rsidR="005E6C06" w:rsidSect="005E6C06">
      <w:headerReference w:type="even" r:id="rId7"/>
      <w:headerReference w:type="default" r:id="rId8"/>
      <w:pgSz w:w="11906" w:h="16838"/>
      <w:pgMar w:top="720" w:right="720" w:bottom="720" w:left="72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FF" w:rsidRDefault="00DF1CFF" w:rsidP="00107944">
      <w:pPr>
        <w:spacing w:after="0" w:line="240" w:lineRule="auto"/>
      </w:pPr>
      <w:r>
        <w:separator/>
      </w:r>
    </w:p>
  </w:endnote>
  <w:endnote w:type="continuationSeparator" w:id="0">
    <w:p w:rsidR="00DF1CFF" w:rsidRDefault="00DF1CFF" w:rsidP="0010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FF" w:rsidRDefault="00DF1CFF" w:rsidP="00107944">
      <w:pPr>
        <w:spacing w:after="0" w:line="240" w:lineRule="auto"/>
      </w:pPr>
      <w:r>
        <w:separator/>
      </w:r>
    </w:p>
  </w:footnote>
  <w:footnote w:type="continuationSeparator" w:id="0">
    <w:p w:rsidR="00DF1CFF" w:rsidRDefault="00DF1CFF" w:rsidP="0010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4" w:rsidRDefault="00107944" w:rsidP="00493EC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944" w:rsidRDefault="001079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4" w:rsidRPr="00107944" w:rsidRDefault="00107944" w:rsidP="00493EC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</w:p>
  <w:p w:rsidR="00107944" w:rsidRPr="00107944" w:rsidRDefault="0010794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44"/>
    <w:rsid w:val="00107944"/>
    <w:rsid w:val="001941C6"/>
    <w:rsid w:val="00213045"/>
    <w:rsid w:val="00555AFA"/>
    <w:rsid w:val="005E6C06"/>
    <w:rsid w:val="00964B9E"/>
    <w:rsid w:val="00A5736B"/>
    <w:rsid w:val="00D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0794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079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944"/>
  </w:style>
  <w:style w:type="paragraph" w:styleId="a5">
    <w:name w:val="footer"/>
    <w:basedOn w:val="a"/>
    <w:link w:val="a6"/>
    <w:uiPriority w:val="99"/>
    <w:unhideWhenUsed/>
    <w:rsid w:val="0010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944"/>
  </w:style>
  <w:style w:type="character" w:styleId="a7">
    <w:name w:val="page number"/>
    <w:basedOn w:val="a0"/>
    <w:uiPriority w:val="99"/>
    <w:semiHidden/>
    <w:unhideWhenUsed/>
    <w:rsid w:val="00107944"/>
  </w:style>
  <w:style w:type="table" w:styleId="a8">
    <w:name w:val="Table Grid"/>
    <w:basedOn w:val="a1"/>
    <w:uiPriority w:val="59"/>
    <w:rsid w:val="0010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0794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079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944"/>
  </w:style>
  <w:style w:type="paragraph" w:styleId="a5">
    <w:name w:val="footer"/>
    <w:basedOn w:val="a"/>
    <w:link w:val="a6"/>
    <w:uiPriority w:val="99"/>
    <w:unhideWhenUsed/>
    <w:rsid w:val="0010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944"/>
  </w:style>
  <w:style w:type="character" w:styleId="a7">
    <w:name w:val="page number"/>
    <w:basedOn w:val="a0"/>
    <w:uiPriority w:val="99"/>
    <w:semiHidden/>
    <w:unhideWhenUsed/>
    <w:rsid w:val="00107944"/>
  </w:style>
  <w:style w:type="table" w:styleId="a8">
    <w:name w:val="Table Grid"/>
    <w:basedOn w:val="a1"/>
    <w:uiPriority w:val="59"/>
    <w:rsid w:val="0010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2016-11-16T10:28:00Z</dcterms:created>
  <dcterms:modified xsi:type="dcterms:W3CDTF">2016-11-17T10:13:00Z</dcterms:modified>
</cp:coreProperties>
</file>