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CF1FE9">
        <w:rPr>
          <w:rFonts w:ascii="Times New Roman" w:hAnsi="Times New Roman" w:cs="Times New Roman"/>
          <w:sz w:val="24"/>
          <w:szCs w:val="24"/>
        </w:rPr>
        <w:t>Приложение 3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Регламенту административной процедуры,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осуществляемой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в отношении субъектов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хозяйствования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по подпункту 8.9.1 «Включение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 субъектах торговли, субъектах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питания, торговых объектах,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общественного питания, торговых центрах,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рынках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интернет-магазинах, формах торговли,</w:t>
      </w: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осуществляемых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 xml:space="preserve"> без использования торговых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proofErr w:type="gramStart"/>
      <w:r w:rsidRPr="00013245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013245">
        <w:rPr>
          <w:rFonts w:ascii="Times New Roman" w:hAnsi="Times New Roman" w:cs="Times New Roman"/>
          <w:sz w:val="24"/>
          <w:szCs w:val="24"/>
        </w:rPr>
        <w:t>, в Торговый реестр Республики Беларусь»</w:t>
      </w:r>
    </w:p>
    <w:p w:rsid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Pr="00013245" w:rsidRDefault="00013245" w:rsidP="000132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3245" w:rsidRDefault="00013245" w:rsidP="00353B07">
      <w:pPr>
        <w:jc w:val="right"/>
        <w:rPr>
          <w:rFonts w:ascii="Times New Roman" w:hAnsi="Times New Roman" w:cs="Times New Roman"/>
          <w:sz w:val="24"/>
          <w:szCs w:val="24"/>
        </w:rPr>
      </w:pPr>
      <w:r w:rsidRPr="00013245">
        <w:rPr>
          <w:rFonts w:ascii="Times New Roman" w:hAnsi="Times New Roman" w:cs="Times New Roman"/>
          <w:sz w:val="24"/>
          <w:szCs w:val="24"/>
        </w:rPr>
        <w:t>Форма</w:t>
      </w:r>
    </w:p>
    <w:p w:rsidR="00013245" w:rsidRPr="00A07596" w:rsidRDefault="00013245" w:rsidP="000132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Pr="00A07596">
        <w:rPr>
          <w:rFonts w:ascii="Times New Roman" w:hAnsi="Times New Roman" w:cs="Times New Roman"/>
          <w:b/>
          <w:sz w:val="24"/>
          <w:szCs w:val="24"/>
        </w:rPr>
        <w:t>Слонимский районный</w:t>
      </w:r>
    </w:p>
    <w:p w:rsidR="00013245" w:rsidRPr="00CF1FE9" w:rsidRDefault="00013245" w:rsidP="00CF1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5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gramStart"/>
      <w:r w:rsidRPr="00A07596">
        <w:rPr>
          <w:rFonts w:ascii="Times New Roman" w:hAnsi="Times New Roman" w:cs="Times New Roman"/>
          <w:b/>
          <w:sz w:val="24"/>
          <w:szCs w:val="24"/>
        </w:rPr>
        <w:t>исполнительный</w:t>
      </w:r>
      <w:proofErr w:type="gramEnd"/>
      <w:r w:rsidRPr="00A07596">
        <w:rPr>
          <w:rFonts w:ascii="Times New Roman" w:hAnsi="Times New Roman" w:cs="Times New Roman"/>
          <w:b/>
          <w:sz w:val="24"/>
          <w:szCs w:val="24"/>
        </w:rPr>
        <w:t xml:space="preserve"> комитет</w:t>
      </w:r>
    </w:p>
    <w:p w:rsidR="00CF1FE9" w:rsidRDefault="00013245" w:rsidP="00CF1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324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013245" w:rsidRDefault="00CF1FE9" w:rsidP="005B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CF1FE9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F1FE9">
        <w:rPr>
          <w:rFonts w:ascii="Times New Roman" w:hAnsi="Times New Roman" w:cs="Times New Roman"/>
          <w:b/>
          <w:sz w:val="28"/>
          <w:szCs w:val="28"/>
        </w:rPr>
        <w:t xml:space="preserve"> включения сведений в Торговый реестр Республики Беларусь о субъекте торговли, осуществляющем розничную торговлю без использования торгового объекта</w:t>
      </w:r>
    </w:p>
    <w:p w:rsidR="005B04F0" w:rsidRDefault="005B04F0" w:rsidP="005B04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13245" w:rsidRPr="00353B07" w:rsidRDefault="00013245" w:rsidP="00013245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353B07">
        <w:rPr>
          <w:rFonts w:ascii="Times New Roman" w:hAnsi="Times New Roman" w:cs="Times New Roman"/>
          <w:sz w:val="24"/>
          <w:szCs w:val="24"/>
        </w:rPr>
        <w:t>Прошу включить сведения в Торговый реестр Республики Беларусь:</w:t>
      </w:r>
    </w:p>
    <w:tbl>
      <w:tblPr>
        <w:tblW w:w="10348" w:type="dxa"/>
        <w:tblInd w:w="-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008"/>
        <w:gridCol w:w="798"/>
        <w:gridCol w:w="310"/>
        <w:gridCol w:w="1228"/>
        <w:gridCol w:w="105"/>
        <w:gridCol w:w="818"/>
        <w:gridCol w:w="2635"/>
      </w:tblGrid>
      <w:tr w:rsidR="00013245" w:rsidRPr="00CF1FE9" w:rsidTr="005B04F0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>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79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5B04F0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 xml:space="preserve">2. Учетный номер плательщика 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DC7F9C" w:rsidRPr="00CF1FE9" w:rsidTr="005B04F0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</w:tcPr>
          <w:p w:rsidR="00DC7F9C" w:rsidRPr="00CF1FE9" w:rsidRDefault="00CF1FE9" w:rsidP="00B74054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 xml:space="preserve">3. Регистрационный номер в Едином государственном регистре юридических лиц и индивидуальных предпринимателей </w:t>
            </w:r>
          </w:p>
        </w:tc>
        <w:tc>
          <w:tcPr>
            <w:tcW w:w="4786" w:type="dxa"/>
            <w:gridSpan w:val="4"/>
            <w:shd w:val="clear" w:color="auto" w:fill="auto"/>
            <w:noWrap/>
          </w:tcPr>
          <w:p w:rsidR="00DC7F9C" w:rsidRPr="00CF1FE9" w:rsidRDefault="00DC7F9C" w:rsidP="00DC7F9C">
            <w:pPr>
              <w:rPr>
                <w:rFonts w:ascii="Times New Roman" w:hAnsi="Times New Roman" w:cs="Times New Roman"/>
              </w:rPr>
            </w:pPr>
          </w:p>
        </w:tc>
      </w:tr>
      <w:tr w:rsidR="00013245" w:rsidRPr="00CF1FE9" w:rsidTr="005B04F0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>4. Место нахождения юридического лица либо место жительства индивидуального предпринимателя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ind w:left="-253" w:right="81" w:firstLine="29"/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5B04F0">
        <w:trPr>
          <w:trHeight w:val="360"/>
        </w:trPr>
        <w:tc>
          <w:tcPr>
            <w:tcW w:w="5562" w:type="dxa"/>
            <w:gridSpan w:val="4"/>
            <w:shd w:val="clear" w:color="auto" w:fill="auto"/>
            <w:noWrap/>
            <w:vAlign w:val="center"/>
          </w:tcPr>
          <w:p w:rsidR="00013245" w:rsidRPr="00CF1FE9" w:rsidRDefault="00CF1FE9" w:rsidP="00DC7F9C">
            <w:pPr>
              <w:pStyle w:val="table10"/>
              <w:rPr>
                <w:sz w:val="22"/>
                <w:szCs w:val="22"/>
              </w:rPr>
            </w:pPr>
            <w:r w:rsidRPr="00CF1FE9">
              <w:rPr>
                <w:sz w:val="22"/>
                <w:szCs w:val="22"/>
              </w:rPr>
              <w:t>5. Форма розничной торговли</w:t>
            </w:r>
            <w:r w:rsidRPr="00CF1FE9">
              <w:rPr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4786" w:type="dxa"/>
            <w:gridSpan w:val="4"/>
            <w:shd w:val="clear" w:color="auto" w:fill="auto"/>
            <w:noWrap/>
            <w:vAlign w:val="center"/>
          </w:tcPr>
          <w:p w:rsidR="00013245" w:rsidRPr="00CF1FE9" w:rsidRDefault="00013245" w:rsidP="00882A30">
            <w:pPr>
              <w:rPr>
                <w:rFonts w:ascii="Times New Roman" w:eastAsia="Calibri" w:hAnsi="Times New Roman" w:cs="Times New Roman"/>
              </w:rPr>
            </w:pPr>
            <w:r w:rsidRPr="00CF1FE9">
              <w:rPr>
                <w:rFonts w:ascii="Times New Roman" w:eastAsia="Calibri" w:hAnsi="Times New Roman" w:cs="Times New Roman"/>
              </w:rPr>
              <w:t> </w:t>
            </w:r>
          </w:p>
        </w:tc>
      </w:tr>
      <w:tr w:rsidR="00013245" w:rsidRPr="00CF1FE9" w:rsidTr="005B04F0">
        <w:trPr>
          <w:trHeight w:val="360"/>
        </w:trPr>
        <w:tc>
          <w:tcPr>
            <w:tcW w:w="10348" w:type="dxa"/>
            <w:gridSpan w:val="8"/>
            <w:shd w:val="clear" w:color="auto" w:fill="auto"/>
            <w:noWrap/>
            <w:vAlign w:val="center"/>
          </w:tcPr>
          <w:p w:rsidR="00013245" w:rsidRPr="00CF1FE9" w:rsidRDefault="00CF1FE9" w:rsidP="00882A30">
            <w:pPr>
              <w:ind w:right="-115"/>
              <w:rPr>
                <w:rFonts w:ascii="Times New Roman" w:eastAsia="Calibri" w:hAnsi="Times New Roman" w:cs="Times New Roman"/>
                <w:iCs/>
              </w:rPr>
            </w:pPr>
            <w:r w:rsidRPr="00CF1FE9">
              <w:rPr>
                <w:rFonts w:ascii="Times New Roman" w:eastAsia="Calibri" w:hAnsi="Times New Roman" w:cs="Times New Roman"/>
              </w:rPr>
              <w:t>6</w:t>
            </w:r>
            <w:r w:rsidR="00013245" w:rsidRPr="00CF1FE9">
              <w:rPr>
                <w:rFonts w:ascii="Times New Roman" w:eastAsia="Calibri" w:hAnsi="Times New Roman" w:cs="Times New Roman"/>
              </w:rPr>
              <w:t xml:space="preserve">. Классы, группы и (или) </w:t>
            </w:r>
            <w:proofErr w:type="gramStart"/>
            <w:r w:rsidR="00013245" w:rsidRPr="00CF1FE9">
              <w:rPr>
                <w:rFonts w:ascii="Times New Roman" w:eastAsia="Calibri" w:hAnsi="Times New Roman" w:cs="Times New Roman"/>
              </w:rPr>
              <w:t>подгруппы  товаров</w:t>
            </w:r>
            <w:proofErr w:type="gramEnd"/>
            <w:r w:rsidRPr="00CF1FE9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="00013245" w:rsidRPr="00CF1FE9">
              <w:rPr>
                <w:rFonts w:ascii="Times New Roman" w:eastAsia="Calibri" w:hAnsi="Times New Roman" w:cs="Times New Roman"/>
              </w:rPr>
              <w:t>:</w:t>
            </w:r>
          </w:p>
        </w:tc>
      </w:tr>
      <w:tr w:rsidR="00013245" w:rsidRPr="00CF1FE9" w:rsidTr="005B04F0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класс</w:t>
            </w:r>
            <w:proofErr w:type="gramEnd"/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группа</w:t>
            </w:r>
            <w:proofErr w:type="gramEnd"/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  <w:proofErr w:type="gramStart"/>
            <w:r w:rsidRPr="00CF1FE9">
              <w:rPr>
                <w:rFonts w:ascii="Times New Roman" w:eastAsia="Calibri" w:hAnsi="Times New Roman" w:cs="Times New Roman"/>
                <w:bCs/>
              </w:rPr>
              <w:t>подгруппа</w:t>
            </w:r>
            <w:proofErr w:type="gramEnd"/>
          </w:p>
        </w:tc>
      </w:tr>
      <w:tr w:rsidR="00013245" w:rsidRPr="00CF1FE9" w:rsidTr="005B04F0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CF1FE9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353B07" w:rsidTr="005B04F0">
        <w:trPr>
          <w:trHeight w:val="360"/>
        </w:trPr>
        <w:tc>
          <w:tcPr>
            <w:tcW w:w="3446" w:type="dxa"/>
            <w:shd w:val="clear" w:color="auto" w:fill="auto"/>
            <w:noWrap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49" w:type="dxa"/>
            <w:gridSpan w:val="5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453" w:type="dxa"/>
            <w:gridSpan w:val="2"/>
            <w:shd w:val="clear" w:color="auto" w:fill="auto"/>
          </w:tcPr>
          <w:p w:rsidR="00013245" w:rsidRPr="00353B07" w:rsidRDefault="00013245" w:rsidP="00882A30">
            <w:pPr>
              <w:ind w:right="79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13245" w:rsidRPr="004C3343" w:rsidTr="005B04F0">
        <w:trPr>
          <w:trHeight w:val="360"/>
        </w:trPr>
        <w:tc>
          <w:tcPr>
            <w:tcW w:w="55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Руководитель юридического лица (индивидуальный </w:t>
            </w:r>
            <w:proofErr w:type="gramStart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предприниматель)   </w:t>
            </w:r>
            <w:proofErr w:type="gramEnd"/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          или уполномоченное им лицо</w:t>
            </w:r>
          </w:p>
        </w:tc>
        <w:tc>
          <w:tcPr>
            <w:tcW w:w="47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3245" w:rsidRPr="00013245" w:rsidRDefault="00013245" w:rsidP="00882A30">
            <w:pPr>
              <w:spacing w:before="40" w:after="40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013245" w:rsidRPr="004C3343" w:rsidTr="005B04F0">
        <w:trPr>
          <w:trHeight w:val="240"/>
        </w:trPr>
        <w:tc>
          <w:tcPr>
            <w:tcW w:w="4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right="-9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подпись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9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13245" w:rsidRPr="00013245" w:rsidRDefault="00013245" w:rsidP="00882A30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13245">
              <w:rPr>
                <w:rFonts w:ascii="Times New Roman" w:eastAsia="Calibri" w:hAnsi="Times New Roman" w:cs="Times New Roman"/>
              </w:rPr>
              <w:t>(</w:t>
            </w:r>
            <w:proofErr w:type="gramStart"/>
            <w:r w:rsidRPr="00013245">
              <w:rPr>
                <w:rFonts w:ascii="Times New Roman" w:eastAsia="Calibri" w:hAnsi="Times New Roman" w:cs="Times New Roman"/>
              </w:rPr>
              <w:t>инициалы</w:t>
            </w:r>
            <w:proofErr w:type="gramEnd"/>
            <w:r w:rsidRPr="00013245">
              <w:rPr>
                <w:rFonts w:ascii="Times New Roman" w:eastAsia="Calibri" w:hAnsi="Times New Roman" w:cs="Times New Roman"/>
              </w:rPr>
              <w:t>, фамилия)</w:t>
            </w:r>
          </w:p>
        </w:tc>
      </w:tr>
      <w:tr w:rsidR="00013245" w:rsidRPr="004C3343" w:rsidTr="005B04F0">
        <w:trPr>
          <w:trHeight w:val="240"/>
        </w:trPr>
        <w:tc>
          <w:tcPr>
            <w:tcW w:w="52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ind w:firstLine="3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1324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____  _______________ 20 ____ г.</w:t>
            </w:r>
          </w:p>
        </w:tc>
        <w:tc>
          <w:tcPr>
            <w:tcW w:w="1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13245" w:rsidRPr="00013245" w:rsidRDefault="00013245" w:rsidP="00882A30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5B04F0" w:rsidRDefault="005B04F0" w:rsidP="005B04F0">
      <w:pPr>
        <w:pStyle w:val="snoski"/>
      </w:pPr>
      <w:r>
        <w:rPr>
          <w:vertAlign w:val="superscript"/>
        </w:rPr>
        <w:t>1 </w:t>
      </w:r>
      <w:r>
        <w:t>В соответствии с постановлением Министерства антимонопольного регулирования и торговли Республики Беларусь от 9 марта 2021 г. № 14 «О классификации форм торговли».</w:t>
      </w:r>
    </w:p>
    <w:p w:rsidR="005B04F0" w:rsidRDefault="005B04F0" w:rsidP="005B04F0">
      <w:pPr>
        <w:pStyle w:val="snoski"/>
        <w:spacing w:after="240"/>
      </w:pPr>
      <w:r>
        <w:rPr>
          <w:vertAlign w:val="superscript"/>
        </w:rPr>
        <w:t>2 </w:t>
      </w:r>
      <w: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13245" w:rsidRDefault="00013245" w:rsidP="002C60D0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13245" w:rsidSect="00353B0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45"/>
    <w:rsid w:val="00013245"/>
    <w:rsid w:val="000562FA"/>
    <w:rsid w:val="002C60D0"/>
    <w:rsid w:val="00353B07"/>
    <w:rsid w:val="0053618D"/>
    <w:rsid w:val="005B04F0"/>
    <w:rsid w:val="00A11B1E"/>
    <w:rsid w:val="00B74054"/>
    <w:rsid w:val="00CF1FE9"/>
    <w:rsid w:val="00DC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E1F3D2-C63D-447D-9E15-E3026E61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C7F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">
    <w:name w:val="snoski"/>
    <w:basedOn w:val="a"/>
    <w:rsid w:val="002C60D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6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62FA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56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2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oo3</dc:creator>
  <cp:keywords/>
  <dc:description/>
  <cp:lastModifiedBy>oo3</cp:lastModifiedBy>
  <cp:revision>6</cp:revision>
  <cp:lastPrinted>2022-05-13T12:49:00Z</cp:lastPrinted>
  <dcterms:created xsi:type="dcterms:W3CDTF">2022-05-13T10:22:00Z</dcterms:created>
  <dcterms:modified xsi:type="dcterms:W3CDTF">2022-05-13T12:50:00Z</dcterms:modified>
</cp:coreProperties>
</file>